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573"/>
        <w:gridCol w:w="3255"/>
      </w:tblGrid>
      <w:tr w:rsidR="00926916" w:rsidTr="00016100">
        <w:trPr>
          <w:trHeight w:val="993"/>
        </w:trPr>
        <w:tc>
          <w:tcPr>
            <w:tcW w:w="9828" w:type="dxa"/>
            <w:gridSpan w:val="2"/>
          </w:tcPr>
          <w:p w:rsidR="00926916" w:rsidRDefault="00926916" w:rsidP="00C1660E">
            <w:pPr>
              <w:pStyle w:val="21"/>
              <w:tabs>
                <w:tab w:val="left" w:pos="540"/>
              </w:tabs>
              <w:snapToGrid w:val="0"/>
              <w:spacing w:after="0" w:line="240" w:lineRule="auto"/>
              <w:ind w:left="0"/>
              <w:jc w:val="center"/>
              <w:rPr>
                <w:b/>
                <w:bCs/>
                <w:sz w:val="28"/>
                <w:szCs w:val="28"/>
              </w:rPr>
            </w:pPr>
            <w:r>
              <w:rPr>
                <w:b/>
                <w:bCs/>
                <w:noProof/>
                <w:sz w:val="28"/>
                <w:szCs w:val="28"/>
                <w:lang w:eastAsia="ru-RU"/>
              </w:rPr>
              <w:drawing>
                <wp:inline distT="0" distB="0" distL="0" distR="0">
                  <wp:extent cx="685800" cy="8858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85800" cy="885825"/>
                          </a:xfrm>
                          <a:prstGeom prst="rect">
                            <a:avLst/>
                          </a:prstGeom>
                          <a:solidFill>
                            <a:srgbClr val="FFFFFF"/>
                          </a:solidFill>
                          <a:ln w="9525">
                            <a:noFill/>
                            <a:miter lim="800000"/>
                            <a:headEnd/>
                            <a:tailEnd/>
                          </a:ln>
                        </pic:spPr>
                      </pic:pic>
                    </a:graphicData>
                  </a:graphic>
                </wp:inline>
              </w:drawing>
            </w:r>
          </w:p>
        </w:tc>
      </w:tr>
      <w:tr w:rsidR="00926916" w:rsidTr="00016100">
        <w:tc>
          <w:tcPr>
            <w:tcW w:w="9828" w:type="dxa"/>
            <w:gridSpan w:val="2"/>
            <w:tcBorders>
              <w:bottom w:val="single" w:sz="8" w:space="0" w:color="000000"/>
            </w:tcBorders>
          </w:tcPr>
          <w:p w:rsidR="00926916" w:rsidRDefault="00926916" w:rsidP="00C1660E">
            <w:pPr>
              <w:pStyle w:val="21"/>
              <w:snapToGrid w:val="0"/>
              <w:spacing w:after="0" w:line="240" w:lineRule="auto"/>
              <w:ind w:left="0"/>
              <w:jc w:val="center"/>
              <w:rPr>
                <w:b/>
                <w:bCs/>
                <w:sz w:val="28"/>
                <w:szCs w:val="28"/>
              </w:rPr>
            </w:pPr>
            <w:r>
              <w:rPr>
                <w:b/>
                <w:bCs/>
                <w:sz w:val="28"/>
                <w:szCs w:val="28"/>
              </w:rPr>
              <w:t>Ревизионная комиссия Татарского района</w:t>
            </w:r>
          </w:p>
        </w:tc>
      </w:tr>
      <w:tr w:rsidR="00926916" w:rsidTr="00016100">
        <w:trPr>
          <w:trHeight w:val="207"/>
        </w:trPr>
        <w:tc>
          <w:tcPr>
            <w:tcW w:w="6573" w:type="dxa"/>
            <w:tcBorders>
              <w:top w:val="single" w:sz="8" w:space="0" w:color="000000"/>
            </w:tcBorders>
          </w:tcPr>
          <w:p w:rsidR="00926916" w:rsidRDefault="00926916" w:rsidP="00E632F5">
            <w:pPr>
              <w:pStyle w:val="21"/>
              <w:snapToGrid w:val="0"/>
              <w:ind w:left="0"/>
              <w:rPr>
                <w:sz w:val="20"/>
                <w:szCs w:val="20"/>
              </w:rPr>
            </w:pPr>
            <w:r>
              <w:rPr>
                <w:sz w:val="20"/>
                <w:szCs w:val="20"/>
              </w:rPr>
              <w:t>632122, Новосибирская область, г. Татарск, ул. Ленина,56</w:t>
            </w:r>
          </w:p>
        </w:tc>
        <w:tc>
          <w:tcPr>
            <w:tcW w:w="3255" w:type="dxa"/>
            <w:tcBorders>
              <w:top w:val="single" w:sz="8" w:space="0" w:color="000000"/>
            </w:tcBorders>
          </w:tcPr>
          <w:p w:rsidR="00926916" w:rsidRDefault="00926916" w:rsidP="00E632F5">
            <w:pPr>
              <w:pStyle w:val="21"/>
              <w:snapToGrid w:val="0"/>
              <w:rPr>
                <w:sz w:val="20"/>
                <w:szCs w:val="20"/>
              </w:rPr>
            </w:pPr>
            <w:r>
              <w:rPr>
                <w:sz w:val="20"/>
                <w:szCs w:val="20"/>
              </w:rPr>
              <w:t>тел. (8-383-64)  25-677</w:t>
            </w:r>
          </w:p>
        </w:tc>
      </w:tr>
    </w:tbl>
    <w:p w:rsidR="00BB3387" w:rsidRDefault="00BB3387"/>
    <w:p w:rsidR="00926916" w:rsidRDefault="00926916"/>
    <w:p w:rsidR="00926916" w:rsidRDefault="00926916">
      <w:r>
        <w:t xml:space="preserve">                                                                                УТВЕРЖДАЮ:</w:t>
      </w:r>
    </w:p>
    <w:p w:rsidR="00926916" w:rsidRDefault="00926916">
      <w:pPr>
        <w:rPr>
          <w:sz w:val="28"/>
          <w:szCs w:val="28"/>
        </w:rPr>
      </w:pPr>
      <w:r>
        <w:t xml:space="preserve">                                                                                </w:t>
      </w:r>
      <w:r w:rsidRPr="00926916">
        <w:rPr>
          <w:sz w:val="28"/>
          <w:szCs w:val="28"/>
        </w:rPr>
        <w:t xml:space="preserve">Председатель </w:t>
      </w:r>
      <w:r>
        <w:rPr>
          <w:sz w:val="28"/>
          <w:szCs w:val="28"/>
        </w:rPr>
        <w:t>Р</w:t>
      </w:r>
      <w:r w:rsidRPr="00926916">
        <w:rPr>
          <w:sz w:val="28"/>
          <w:szCs w:val="28"/>
        </w:rPr>
        <w:t xml:space="preserve">евизионной комиссии </w:t>
      </w:r>
    </w:p>
    <w:p w:rsidR="00926916" w:rsidRDefault="00926916">
      <w:pPr>
        <w:rPr>
          <w:sz w:val="28"/>
          <w:szCs w:val="28"/>
        </w:rPr>
      </w:pPr>
      <w:r>
        <w:rPr>
          <w:sz w:val="28"/>
          <w:szCs w:val="28"/>
        </w:rPr>
        <w:t xml:space="preserve">                                                                    Татарского района</w:t>
      </w:r>
    </w:p>
    <w:p w:rsidR="00926916" w:rsidRDefault="00926916">
      <w:pPr>
        <w:rPr>
          <w:sz w:val="28"/>
          <w:szCs w:val="28"/>
        </w:rPr>
      </w:pPr>
      <w:r>
        <w:rPr>
          <w:sz w:val="28"/>
          <w:szCs w:val="28"/>
        </w:rPr>
        <w:t xml:space="preserve">                                                                    _______________М.А.Назаренко</w:t>
      </w:r>
    </w:p>
    <w:p w:rsidR="00926916" w:rsidRDefault="00926916">
      <w:pPr>
        <w:rPr>
          <w:sz w:val="28"/>
          <w:szCs w:val="28"/>
          <w:u w:val="single"/>
        </w:rPr>
      </w:pPr>
      <w:r>
        <w:rPr>
          <w:sz w:val="28"/>
          <w:szCs w:val="28"/>
        </w:rPr>
        <w:t xml:space="preserve">                                                                    </w:t>
      </w:r>
      <w:r w:rsidRPr="00926916">
        <w:rPr>
          <w:sz w:val="28"/>
          <w:szCs w:val="28"/>
          <w:u w:val="single"/>
        </w:rPr>
        <w:t>« 11</w:t>
      </w:r>
      <w:r>
        <w:rPr>
          <w:sz w:val="28"/>
          <w:szCs w:val="28"/>
          <w:u w:val="single"/>
        </w:rPr>
        <w:t xml:space="preserve"> </w:t>
      </w:r>
      <w:r w:rsidRPr="00926916">
        <w:rPr>
          <w:sz w:val="28"/>
          <w:szCs w:val="28"/>
          <w:u w:val="single"/>
        </w:rPr>
        <w:t>»            апреля              2016 г</w:t>
      </w:r>
    </w:p>
    <w:p w:rsidR="00926916" w:rsidRPr="00926916" w:rsidRDefault="00926916">
      <w:pPr>
        <w:rPr>
          <w:sz w:val="28"/>
          <w:szCs w:val="28"/>
          <w:u w:val="single"/>
        </w:rPr>
      </w:pPr>
      <w:r w:rsidRPr="00926916">
        <w:rPr>
          <w:sz w:val="28"/>
          <w:szCs w:val="28"/>
        </w:rPr>
        <w:t xml:space="preserve">                                                                    </w:t>
      </w:r>
      <w:r w:rsidRPr="00926916">
        <w:rPr>
          <w:sz w:val="28"/>
          <w:szCs w:val="28"/>
          <w:u w:val="single"/>
        </w:rPr>
        <w:t>№    02</w:t>
      </w:r>
      <w:r>
        <w:rPr>
          <w:sz w:val="28"/>
          <w:szCs w:val="28"/>
          <w:u w:val="single"/>
        </w:rPr>
        <w:t xml:space="preserve"> </w:t>
      </w:r>
    </w:p>
    <w:p w:rsidR="00926916" w:rsidRDefault="00926916">
      <w:pPr>
        <w:rPr>
          <w:sz w:val="28"/>
          <w:szCs w:val="28"/>
        </w:rPr>
      </w:pPr>
      <w:r>
        <w:rPr>
          <w:sz w:val="28"/>
          <w:szCs w:val="28"/>
        </w:rPr>
        <w:t xml:space="preserve">           </w:t>
      </w:r>
    </w:p>
    <w:p w:rsidR="00926916" w:rsidRDefault="00926916">
      <w:pPr>
        <w:rPr>
          <w:sz w:val="28"/>
          <w:szCs w:val="28"/>
        </w:rPr>
      </w:pPr>
    </w:p>
    <w:p w:rsidR="00926916" w:rsidRDefault="00926916">
      <w:pPr>
        <w:rPr>
          <w:sz w:val="28"/>
          <w:szCs w:val="28"/>
        </w:rPr>
      </w:pPr>
    </w:p>
    <w:p w:rsidR="00926916" w:rsidRDefault="00926916">
      <w:pPr>
        <w:rPr>
          <w:sz w:val="28"/>
          <w:szCs w:val="28"/>
        </w:rPr>
      </w:pPr>
    </w:p>
    <w:p w:rsidR="00926916" w:rsidRDefault="00926916">
      <w:pPr>
        <w:rPr>
          <w:sz w:val="28"/>
          <w:szCs w:val="28"/>
        </w:rPr>
      </w:pPr>
    </w:p>
    <w:p w:rsidR="00926916" w:rsidRDefault="00926916">
      <w:pPr>
        <w:rPr>
          <w:sz w:val="28"/>
          <w:szCs w:val="28"/>
        </w:rPr>
      </w:pPr>
    </w:p>
    <w:p w:rsidR="00926916" w:rsidRDefault="00926916">
      <w:pPr>
        <w:rPr>
          <w:sz w:val="28"/>
          <w:szCs w:val="28"/>
        </w:rPr>
      </w:pPr>
    </w:p>
    <w:p w:rsidR="00926916" w:rsidRDefault="00926916">
      <w:pPr>
        <w:rPr>
          <w:sz w:val="28"/>
          <w:szCs w:val="28"/>
        </w:rPr>
      </w:pPr>
    </w:p>
    <w:p w:rsidR="00926916" w:rsidRDefault="00926916">
      <w:pPr>
        <w:rPr>
          <w:sz w:val="28"/>
          <w:szCs w:val="28"/>
        </w:rPr>
      </w:pPr>
    </w:p>
    <w:p w:rsidR="00926916" w:rsidRDefault="00926916">
      <w:pPr>
        <w:rPr>
          <w:sz w:val="28"/>
          <w:szCs w:val="28"/>
        </w:rPr>
      </w:pPr>
    </w:p>
    <w:p w:rsidR="00926916" w:rsidRDefault="00926916">
      <w:pPr>
        <w:rPr>
          <w:sz w:val="28"/>
          <w:szCs w:val="28"/>
        </w:rPr>
      </w:pPr>
    </w:p>
    <w:p w:rsidR="00926916" w:rsidRPr="00926916" w:rsidRDefault="00926916" w:rsidP="00926916">
      <w:pPr>
        <w:jc w:val="center"/>
        <w:rPr>
          <w:b/>
          <w:sz w:val="40"/>
          <w:szCs w:val="40"/>
        </w:rPr>
      </w:pPr>
      <w:r w:rsidRPr="00926916">
        <w:rPr>
          <w:b/>
          <w:sz w:val="40"/>
          <w:szCs w:val="40"/>
        </w:rPr>
        <w:t>ГОДОВОЙ ОТЧЁТ</w:t>
      </w:r>
    </w:p>
    <w:p w:rsidR="00926916" w:rsidRPr="00926916" w:rsidRDefault="00926916" w:rsidP="00926916">
      <w:pPr>
        <w:jc w:val="center"/>
        <w:rPr>
          <w:b/>
          <w:sz w:val="40"/>
          <w:szCs w:val="40"/>
        </w:rPr>
      </w:pPr>
      <w:r w:rsidRPr="00926916">
        <w:rPr>
          <w:b/>
          <w:sz w:val="40"/>
          <w:szCs w:val="40"/>
        </w:rPr>
        <w:t>о деятельности за 2015 год</w:t>
      </w:r>
    </w:p>
    <w:p w:rsidR="00926916" w:rsidRDefault="00926916" w:rsidP="00926916">
      <w:pPr>
        <w:jc w:val="center"/>
        <w:rPr>
          <w:sz w:val="40"/>
          <w:szCs w:val="40"/>
        </w:rPr>
      </w:pPr>
    </w:p>
    <w:p w:rsidR="00926916" w:rsidRDefault="00926916" w:rsidP="00926916">
      <w:pPr>
        <w:jc w:val="center"/>
        <w:rPr>
          <w:sz w:val="40"/>
          <w:szCs w:val="40"/>
        </w:rPr>
      </w:pPr>
    </w:p>
    <w:p w:rsidR="00926916" w:rsidRDefault="00926916" w:rsidP="00926916">
      <w:pPr>
        <w:jc w:val="center"/>
        <w:rPr>
          <w:sz w:val="40"/>
          <w:szCs w:val="40"/>
        </w:rPr>
      </w:pPr>
    </w:p>
    <w:p w:rsidR="00926916" w:rsidRDefault="00926916" w:rsidP="00926916">
      <w:pPr>
        <w:jc w:val="center"/>
        <w:rPr>
          <w:sz w:val="40"/>
          <w:szCs w:val="40"/>
        </w:rPr>
      </w:pPr>
    </w:p>
    <w:p w:rsidR="00926916" w:rsidRDefault="00926916" w:rsidP="00926916">
      <w:pPr>
        <w:jc w:val="center"/>
        <w:rPr>
          <w:sz w:val="40"/>
          <w:szCs w:val="40"/>
        </w:rPr>
      </w:pPr>
    </w:p>
    <w:p w:rsidR="00926916" w:rsidRDefault="00926916" w:rsidP="00926916">
      <w:pPr>
        <w:jc w:val="center"/>
        <w:rPr>
          <w:sz w:val="40"/>
          <w:szCs w:val="40"/>
        </w:rPr>
      </w:pPr>
    </w:p>
    <w:p w:rsidR="00926916" w:rsidRDefault="00926916" w:rsidP="00926916">
      <w:pPr>
        <w:jc w:val="center"/>
        <w:rPr>
          <w:sz w:val="40"/>
          <w:szCs w:val="40"/>
        </w:rPr>
      </w:pPr>
    </w:p>
    <w:p w:rsidR="00926916" w:rsidRDefault="00926916" w:rsidP="00926916">
      <w:pPr>
        <w:jc w:val="center"/>
        <w:rPr>
          <w:sz w:val="40"/>
          <w:szCs w:val="40"/>
        </w:rPr>
      </w:pPr>
    </w:p>
    <w:p w:rsidR="00926916" w:rsidRDefault="00926916" w:rsidP="00926916">
      <w:pPr>
        <w:jc w:val="center"/>
        <w:rPr>
          <w:sz w:val="40"/>
          <w:szCs w:val="40"/>
        </w:rPr>
      </w:pPr>
    </w:p>
    <w:p w:rsidR="00926916" w:rsidRDefault="00926916" w:rsidP="00926916">
      <w:pPr>
        <w:jc w:val="center"/>
        <w:rPr>
          <w:sz w:val="40"/>
          <w:szCs w:val="40"/>
        </w:rPr>
      </w:pPr>
    </w:p>
    <w:p w:rsidR="00926916" w:rsidRDefault="00926916" w:rsidP="00926916">
      <w:pPr>
        <w:jc w:val="center"/>
        <w:rPr>
          <w:b/>
          <w:sz w:val="28"/>
          <w:szCs w:val="28"/>
        </w:rPr>
      </w:pPr>
      <w:r w:rsidRPr="00926916">
        <w:rPr>
          <w:b/>
          <w:sz w:val="28"/>
          <w:szCs w:val="28"/>
        </w:rPr>
        <w:t>г. Татарска</w:t>
      </w:r>
    </w:p>
    <w:p w:rsidR="00F369A7" w:rsidRPr="00D237DA" w:rsidRDefault="00F369A7" w:rsidP="00F369A7">
      <w:pPr>
        <w:tabs>
          <w:tab w:val="left" w:pos="567"/>
          <w:tab w:val="center" w:pos="4677"/>
          <w:tab w:val="left" w:pos="6840"/>
        </w:tabs>
        <w:jc w:val="center"/>
        <w:rPr>
          <w:b/>
          <w:sz w:val="28"/>
          <w:szCs w:val="28"/>
        </w:rPr>
      </w:pPr>
      <w:r w:rsidRPr="00D237DA">
        <w:rPr>
          <w:b/>
          <w:sz w:val="28"/>
          <w:szCs w:val="28"/>
        </w:rPr>
        <w:lastRenderedPageBreak/>
        <w:t xml:space="preserve">Отчёт </w:t>
      </w:r>
    </w:p>
    <w:p w:rsidR="00F369A7" w:rsidRPr="00D237DA" w:rsidRDefault="00F369A7" w:rsidP="00F369A7">
      <w:pPr>
        <w:tabs>
          <w:tab w:val="center" w:pos="4677"/>
          <w:tab w:val="left" w:pos="6840"/>
        </w:tabs>
        <w:jc w:val="center"/>
        <w:rPr>
          <w:b/>
          <w:sz w:val="28"/>
          <w:szCs w:val="28"/>
        </w:rPr>
      </w:pPr>
      <w:r w:rsidRPr="00D237DA">
        <w:rPr>
          <w:b/>
          <w:sz w:val="28"/>
          <w:szCs w:val="28"/>
        </w:rPr>
        <w:t xml:space="preserve">о </w:t>
      </w:r>
      <w:r>
        <w:rPr>
          <w:b/>
          <w:sz w:val="28"/>
          <w:szCs w:val="28"/>
        </w:rPr>
        <w:t xml:space="preserve">деятельности </w:t>
      </w:r>
      <w:r w:rsidRPr="00D237DA">
        <w:rPr>
          <w:b/>
          <w:sz w:val="28"/>
          <w:szCs w:val="28"/>
        </w:rPr>
        <w:t>Ревизионной комиссии Татарского района</w:t>
      </w:r>
    </w:p>
    <w:p w:rsidR="00F369A7" w:rsidRDefault="00F369A7" w:rsidP="00F369A7">
      <w:pPr>
        <w:tabs>
          <w:tab w:val="center" w:pos="4677"/>
          <w:tab w:val="left" w:pos="6840"/>
        </w:tabs>
        <w:jc w:val="center"/>
        <w:rPr>
          <w:b/>
          <w:sz w:val="28"/>
          <w:szCs w:val="28"/>
        </w:rPr>
      </w:pPr>
      <w:r w:rsidRPr="00D237DA">
        <w:rPr>
          <w:b/>
          <w:sz w:val="28"/>
          <w:szCs w:val="28"/>
        </w:rPr>
        <w:t xml:space="preserve"> за 201</w:t>
      </w:r>
      <w:r>
        <w:rPr>
          <w:b/>
          <w:sz w:val="28"/>
          <w:szCs w:val="28"/>
        </w:rPr>
        <w:t>5</w:t>
      </w:r>
      <w:r w:rsidRPr="00D237DA">
        <w:rPr>
          <w:b/>
          <w:sz w:val="28"/>
          <w:szCs w:val="28"/>
        </w:rPr>
        <w:t xml:space="preserve"> год.</w:t>
      </w:r>
    </w:p>
    <w:p w:rsidR="00F369A7" w:rsidRPr="00D237DA" w:rsidRDefault="00F369A7" w:rsidP="00F369A7">
      <w:pPr>
        <w:tabs>
          <w:tab w:val="center" w:pos="4677"/>
          <w:tab w:val="left" w:pos="6840"/>
        </w:tabs>
        <w:jc w:val="center"/>
        <w:rPr>
          <w:b/>
          <w:sz w:val="28"/>
          <w:szCs w:val="28"/>
        </w:rPr>
      </w:pPr>
    </w:p>
    <w:p w:rsidR="00F369A7" w:rsidRPr="00D237DA" w:rsidRDefault="00F369A7" w:rsidP="00F369A7">
      <w:pPr>
        <w:tabs>
          <w:tab w:val="left" w:pos="567"/>
          <w:tab w:val="right" w:pos="9354"/>
        </w:tabs>
        <w:jc w:val="both"/>
        <w:rPr>
          <w:sz w:val="28"/>
          <w:szCs w:val="28"/>
        </w:rPr>
      </w:pPr>
      <w:r w:rsidRPr="00D237DA">
        <w:rPr>
          <w:sz w:val="28"/>
          <w:szCs w:val="28"/>
        </w:rPr>
        <w:t xml:space="preserve">        Согласно Уставу Татарского района и решению Совета депутатов Татар-ского района  от 22.12.2011 № 76 «О Ревизионной комиссии Татарского рай-она</w:t>
      </w:r>
      <w:r>
        <w:rPr>
          <w:sz w:val="28"/>
          <w:szCs w:val="28"/>
        </w:rPr>
        <w:t>» Р</w:t>
      </w:r>
      <w:r w:rsidRPr="00D237DA">
        <w:rPr>
          <w:sz w:val="28"/>
          <w:szCs w:val="28"/>
        </w:rPr>
        <w:t xml:space="preserve">евизионная комиссия является постоянно действующим органом внеш-него муниципального финансового контроля Татарского района.  </w:t>
      </w:r>
    </w:p>
    <w:p w:rsidR="00F369A7" w:rsidRPr="00D237DA" w:rsidRDefault="00F369A7" w:rsidP="00F369A7">
      <w:pPr>
        <w:tabs>
          <w:tab w:val="left" w:pos="567"/>
          <w:tab w:val="right" w:pos="9354"/>
        </w:tabs>
        <w:jc w:val="both"/>
        <w:rPr>
          <w:sz w:val="28"/>
          <w:szCs w:val="28"/>
        </w:rPr>
      </w:pPr>
      <w:r w:rsidRPr="00D237DA">
        <w:rPr>
          <w:sz w:val="28"/>
          <w:szCs w:val="28"/>
        </w:rPr>
        <w:t xml:space="preserve">        Настоящий отчёт подготовлен в соответствии с требованиями статьи 19 Федерального закона №6-ФЗ от 07.02.2011 года «Об общих принципах орга-низации и деятельности контрольно-счётных органов субъектов Российской Федерации и муниципальных образований» и содержит общую характерис-тику результатов проведенных контрольных и экспертно-аналитических мероприятий.</w:t>
      </w:r>
    </w:p>
    <w:p w:rsidR="00F369A7" w:rsidRDefault="00F369A7" w:rsidP="00F369A7">
      <w:pPr>
        <w:tabs>
          <w:tab w:val="left" w:pos="567"/>
          <w:tab w:val="right" w:pos="9354"/>
        </w:tabs>
        <w:jc w:val="both"/>
        <w:rPr>
          <w:sz w:val="28"/>
          <w:szCs w:val="28"/>
        </w:rPr>
      </w:pPr>
      <w:r w:rsidRPr="00A0091F">
        <w:rPr>
          <w:sz w:val="28"/>
          <w:szCs w:val="28"/>
        </w:rPr>
        <w:t xml:space="preserve">        Деятельност</w:t>
      </w:r>
      <w:r>
        <w:rPr>
          <w:sz w:val="28"/>
          <w:szCs w:val="28"/>
        </w:rPr>
        <w:t>ь Р</w:t>
      </w:r>
      <w:r w:rsidRPr="00A0091F">
        <w:rPr>
          <w:sz w:val="28"/>
          <w:szCs w:val="28"/>
        </w:rPr>
        <w:t>евизионной комиссии в 2015 году осуществлялась в соот-ветствии с планом работы, утверждённым приказом председателя ревизион-ной комиссии от 29.12.2014 года №12</w:t>
      </w:r>
      <w:r>
        <w:rPr>
          <w:sz w:val="28"/>
          <w:szCs w:val="28"/>
        </w:rPr>
        <w:t xml:space="preserve">. В течение года в план работы 4 раза вносились изменения (последнее – 06.05.2015). </w:t>
      </w:r>
    </w:p>
    <w:p w:rsidR="00F369A7" w:rsidRDefault="00F369A7" w:rsidP="00F369A7">
      <w:pPr>
        <w:tabs>
          <w:tab w:val="left" w:pos="567"/>
          <w:tab w:val="right" w:pos="9354"/>
        </w:tabs>
        <w:jc w:val="both"/>
        <w:rPr>
          <w:sz w:val="28"/>
          <w:szCs w:val="28"/>
        </w:rPr>
      </w:pPr>
      <w:r>
        <w:rPr>
          <w:sz w:val="28"/>
          <w:szCs w:val="28"/>
        </w:rPr>
        <w:t xml:space="preserve">        </w:t>
      </w:r>
      <w:r w:rsidRPr="004E7746">
        <w:rPr>
          <w:sz w:val="28"/>
          <w:szCs w:val="28"/>
        </w:rPr>
        <w:t>В</w:t>
      </w:r>
      <w:r>
        <w:rPr>
          <w:sz w:val="28"/>
          <w:szCs w:val="28"/>
        </w:rPr>
        <w:t>сего в 2015 году Р</w:t>
      </w:r>
      <w:r w:rsidRPr="004E7746">
        <w:rPr>
          <w:sz w:val="28"/>
          <w:szCs w:val="28"/>
        </w:rPr>
        <w:t>евизионной комиссией было проведено 16 мероприятий</w:t>
      </w:r>
      <w:r>
        <w:rPr>
          <w:sz w:val="28"/>
          <w:szCs w:val="28"/>
        </w:rPr>
        <w:t>.</w:t>
      </w:r>
    </w:p>
    <w:p w:rsidR="00F369A7" w:rsidRDefault="00F369A7" w:rsidP="00F369A7">
      <w:pPr>
        <w:tabs>
          <w:tab w:val="left" w:pos="567"/>
          <w:tab w:val="right" w:pos="9354"/>
        </w:tabs>
        <w:jc w:val="both"/>
        <w:rPr>
          <w:sz w:val="28"/>
          <w:szCs w:val="28"/>
        </w:rPr>
      </w:pPr>
      <w:r>
        <w:rPr>
          <w:sz w:val="28"/>
          <w:szCs w:val="28"/>
        </w:rPr>
        <w:t xml:space="preserve">        Контрольными и экспертно-аналитическими мероприятиями  (внешная проверка годового отчёта об исполнении бюджета за 2014 год, экспертиза проекта бюджета на 2015 год и плановый период 2016 и 2017 годов),  в отчётном периоде были охвачены:</w:t>
      </w:r>
    </w:p>
    <w:p w:rsidR="00F369A7" w:rsidRPr="00B447B6" w:rsidRDefault="00F369A7" w:rsidP="00F369A7">
      <w:pPr>
        <w:pStyle w:val="a7"/>
        <w:numPr>
          <w:ilvl w:val="0"/>
          <w:numId w:val="2"/>
        </w:numPr>
        <w:tabs>
          <w:tab w:val="left" w:pos="-5954"/>
          <w:tab w:val="left" w:pos="-5812"/>
          <w:tab w:val="left" w:pos="284"/>
          <w:tab w:val="left" w:pos="709"/>
          <w:tab w:val="left" w:pos="993"/>
        </w:tabs>
        <w:ind w:left="0" w:firstLine="0"/>
        <w:jc w:val="both"/>
        <w:rPr>
          <w:sz w:val="28"/>
          <w:szCs w:val="28"/>
        </w:rPr>
      </w:pPr>
      <w:r>
        <w:rPr>
          <w:sz w:val="28"/>
          <w:szCs w:val="28"/>
        </w:rPr>
        <w:t>МБОУ Красноярская средняя общеобразовательная школа Татарского района.</w:t>
      </w:r>
    </w:p>
    <w:p w:rsidR="00F369A7" w:rsidRPr="00B447B6" w:rsidRDefault="00F369A7" w:rsidP="00F369A7">
      <w:pPr>
        <w:pStyle w:val="a7"/>
        <w:tabs>
          <w:tab w:val="left" w:pos="-5954"/>
          <w:tab w:val="right" w:pos="9354"/>
        </w:tabs>
        <w:ind w:left="0"/>
        <w:jc w:val="both"/>
        <w:rPr>
          <w:sz w:val="28"/>
          <w:szCs w:val="28"/>
        </w:rPr>
      </w:pPr>
      <w:r>
        <w:rPr>
          <w:sz w:val="28"/>
          <w:szCs w:val="28"/>
        </w:rPr>
        <w:t xml:space="preserve">2. </w:t>
      </w:r>
      <w:r w:rsidRPr="00B447B6">
        <w:rPr>
          <w:sz w:val="28"/>
          <w:szCs w:val="28"/>
        </w:rPr>
        <w:t>МБУК Новотроицкого сельсовета.</w:t>
      </w:r>
    </w:p>
    <w:p w:rsidR="00F369A7" w:rsidRDefault="00F369A7" w:rsidP="00F369A7">
      <w:pPr>
        <w:tabs>
          <w:tab w:val="left" w:pos="567"/>
          <w:tab w:val="right" w:pos="9354"/>
        </w:tabs>
        <w:jc w:val="both"/>
        <w:rPr>
          <w:sz w:val="28"/>
          <w:szCs w:val="28"/>
        </w:rPr>
      </w:pPr>
      <w:r>
        <w:rPr>
          <w:sz w:val="28"/>
          <w:szCs w:val="28"/>
        </w:rPr>
        <w:t>3.</w:t>
      </w:r>
      <w:r w:rsidRPr="008326E8">
        <w:rPr>
          <w:sz w:val="28"/>
          <w:szCs w:val="28"/>
        </w:rPr>
        <w:t xml:space="preserve"> </w:t>
      </w:r>
      <w:r w:rsidRPr="00C60A59">
        <w:rPr>
          <w:sz w:val="28"/>
          <w:szCs w:val="28"/>
        </w:rPr>
        <w:t>Администрация Татарского района.</w:t>
      </w:r>
    </w:p>
    <w:p w:rsidR="00F369A7" w:rsidRPr="00F0040E" w:rsidRDefault="00F369A7" w:rsidP="00F369A7">
      <w:pPr>
        <w:tabs>
          <w:tab w:val="left" w:pos="567"/>
          <w:tab w:val="right" w:pos="9354"/>
        </w:tabs>
        <w:jc w:val="both"/>
        <w:rPr>
          <w:sz w:val="28"/>
          <w:szCs w:val="28"/>
        </w:rPr>
      </w:pPr>
      <w:r>
        <w:rPr>
          <w:sz w:val="28"/>
          <w:szCs w:val="28"/>
        </w:rPr>
        <w:t xml:space="preserve">4. МБДОУ </w:t>
      </w:r>
      <w:r w:rsidRPr="00C30D89">
        <w:rPr>
          <w:color w:val="333333"/>
          <w:sz w:val="28"/>
          <w:szCs w:val="28"/>
          <w:shd w:val="clear" w:color="auto" w:fill="FAFAFA"/>
        </w:rPr>
        <w:t>- детский сад «Берёзка» с. Неудачино</w:t>
      </w:r>
    </w:p>
    <w:p w:rsidR="00F369A7" w:rsidRDefault="00F369A7" w:rsidP="00F369A7">
      <w:pPr>
        <w:tabs>
          <w:tab w:val="left" w:pos="567"/>
          <w:tab w:val="right" w:pos="9354"/>
        </w:tabs>
        <w:jc w:val="both"/>
        <w:rPr>
          <w:sz w:val="28"/>
          <w:szCs w:val="28"/>
        </w:rPr>
      </w:pPr>
      <w:r>
        <w:rPr>
          <w:sz w:val="28"/>
          <w:szCs w:val="28"/>
        </w:rPr>
        <w:t>5. МБДОУ – детский сад №8 г.Татарска</w:t>
      </w:r>
    </w:p>
    <w:p w:rsidR="00F369A7" w:rsidRDefault="00F369A7" w:rsidP="00F369A7">
      <w:pPr>
        <w:tabs>
          <w:tab w:val="left" w:pos="567"/>
          <w:tab w:val="right" w:pos="9354"/>
        </w:tabs>
        <w:jc w:val="both"/>
        <w:rPr>
          <w:sz w:val="28"/>
          <w:szCs w:val="28"/>
          <w:highlight w:val="yellow"/>
        </w:rPr>
      </w:pPr>
      <w:r>
        <w:rPr>
          <w:sz w:val="28"/>
          <w:szCs w:val="28"/>
        </w:rPr>
        <w:t>6. МБОУ Никулинская средняя общеобразовательная школа Татарского района.</w:t>
      </w:r>
    </w:p>
    <w:p w:rsidR="00F369A7" w:rsidRPr="00E36235" w:rsidRDefault="00F369A7" w:rsidP="00F369A7">
      <w:pPr>
        <w:tabs>
          <w:tab w:val="left" w:pos="567"/>
          <w:tab w:val="right" w:pos="9354"/>
        </w:tabs>
        <w:jc w:val="both"/>
        <w:rPr>
          <w:sz w:val="28"/>
          <w:szCs w:val="28"/>
        </w:rPr>
      </w:pPr>
      <w:r w:rsidRPr="00E36235">
        <w:rPr>
          <w:sz w:val="28"/>
          <w:szCs w:val="28"/>
        </w:rPr>
        <w:t>7. МБОУ Кочнёвская средняя общеобразовательная школа Татарского района.</w:t>
      </w:r>
    </w:p>
    <w:p w:rsidR="00F369A7" w:rsidRPr="00C60A59" w:rsidRDefault="00F369A7" w:rsidP="00F369A7">
      <w:pPr>
        <w:tabs>
          <w:tab w:val="left" w:pos="567"/>
          <w:tab w:val="right" w:pos="9354"/>
        </w:tabs>
        <w:jc w:val="both"/>
        <w:rPr>
          <w:sz w:val="28"/>
          <w:szCs w:val="28"/>
        </w:rPr>
      </w:pPr>
      <w:r w:rsidRPr="00C60A59">
        <w:rPr>
          <w:sz w:val="28"/>
          <w:szCs w:val="28"/>
        </w:rPr>
        <w:t>8. МБОУ средняя общеобразовательная школа №5 г. Татарска.</w:t>
      </w:r>
    </w:p>
    <w:p w:rsidR="00F369A7" w:rsidRDefault="00F369A7" w:rsidP="00F369A7">
      <w:pPr>
        <w:tabs>
          <w:tab w:val="left" w:pos="567"/>
          <w:tab w:val="right" w:pos="9354"/>
        </w:tabs>
        <w:jc w:val="both"/>
        <w:rPr>
          <w:sz w:val="28"/>
          <w:szCs w:val="28"/>
        </w:rPr>
      </w:pPr>
      <w:r w:rsidRPr="00C60A59">
        <w:rPr>
          <w:sz w:val="28"/>
          <w:szCs w:val="28"/>
        </w:rPr>
        <w:t>9.</w:t>
      </w:r>
      <w:r w:rsidRPr="008326E8">
        <w:rPr>
          <w:sz w:val="28"/>
          <w:szCs w:val="28"/>
        </w:rPr>
        <w:t xml:space="preserve"> </w:t>
      </w:r>
      <w:r w:rsidRPr="00F0040E">
        <w:rPr>
          <w:sz w:val="28"/>
          <w:szCs w:val="28"/>
        </w:rPr>
        <w:t>Администрация города Татарска</w:t>
      </w:r>
      <w:r>
        <w:rPr>
          <w:sz w:val="28"/>
          <w:szCs w:val="28"/>
        </w:rPr>
        <w:t>.</w:t>
      </w:r>
      <w:r w:rsidRPr="00C60A59">
        <w:rPr>
          <w:sz w:val="28"/>
          <w:szCs w:val="28"/>
        </w:rPr>
        <w:t xml:space="preserve"> </w:t>
      </w:r>
    </w:p>
    <w:p w:rsidR="00F369A7" w:rsidRPr="00C60A59" w:rsidRDefault="00F369A7" w:rsidP="00F369A7">
      <w:pPr>
        <w:tabs>
          <w:tab w:val="left" w:pos="567"/>
          <w:tab w:val="right" w:pos="9354"/>
        </w:tabs>
        <w:jc w:val="both"/>
        <w:rPr>
          <w:sz w:val="28"/>
          <w:szCs w:val="28"/>
        </w:rPr>
      </w:pPr>
      <w:r w:rsidRPr="00C60A59">
        <w:rPr>
          <w:sz w:val="28"/>
          <w:szCs w:val="28"/>
        </w:rPr>
        <w:t>10. Администрации сельских поселений:</w:t>
      </w:r>
    </w:p>
    <w:p w:rsidR="00F369A7" w:rsidRDefault="00F369A7" w:rsidP="00F369A7">
      <w:pPr>
        <w:ind w:left="720"/>
        <w:jc w:val="both"/>
        <w:rPr>
          <w:sz w:val="28"/>
          <w:szCs w:val="28"/>
        </w:rPr>
      </w:pPr>
      <w:r>
        <w:rPr>
          <w:sz w:val="28"/>
          <w:szCs w:val="28"/>
        </w:rPr>
        <w:t>Дмитриевкий сельсовет</w:t>
      </w:r>
    </w:p>
    <w:p w:rsidR="00F369A7" w:rsidRDefault="00F369A7" w:rsidP="00F369A7">
      <w:pPr>
        <w:ind w:left="720"/>
        <w:jc w:val="both"/>
        <w:rPr>
          <w:sz w:val="28"/>
          <w:szCs w:val="28"/>
        </w:rPr>
      </w:pPr>
      <w:r>
        <w:rPr>
          <w:sz w:val="28"/>
          <w:szCs w:val="28"/>
        </w:rPr>
        <w:t>Зубовский сельсовет</w:t>
      </w:r>
    </w:p>
    <w:p w:rsidR="00F369A7" w:rsidRDefault="00F369A7" w:rsidP="00F369A7">
      <w:pPr>
        <w:ind w:left="720"/>
        <w:jc w:val="both"/>
        <w:rPr>
          <w:sz w:val="28"/>
          <w:szCs w:val="28"/>
        </w:rPr>
      </w:pPr>
      <w:r>
        <w:rPr>
          <w:sz w:val="28"/>
          <w:szCs w:val="28"/>
        </w:rPr>
        <w:t>Казаткульский сельсовет</w:t>
      </w:r>
    </w:p>
    <w:p w:rsidR="00F369A7" w:rsidRDefault="00F369A7" w:rsidP="00F369A7">
      <w:pPr>
        <w:ind w:left="720"/>
        <w:jc w:val="both"/>
        <w:rPr>
          <w:sz w:val="28"/>
          <w:szCs w:val="28"/>
        </w:rPr>
      </w:pPr>
      <w:r>
        <w:rPr>
          <w:sz w:val="28"/>
          <w:szCs w:val="28"/>
        </w:rPr>
        <w:t>Киевский сельсовет</w:t>
      </w:r>
    </w:p>
    <w:p w:rsidR="00F369A7" w:rsidRDefault="00F369A7" w:rsidP="00F369A7">
      <w:pPr>
        <w:ind w:left="720"/>
        <w:jc w:val="both"/>
        <w:rPr>
          <w:sz w:val="28"/>
          <w:szCs w:val="28"/>
        </w:rPr>
      </w:pPr>
      <w:r>
        <w:rPr>
          <w:sz w:val="28"/>
          <w:szCs w:val="28"/>
        </w:rPr>
        <w:t>Кочнёвский сельсовет</w:t>
      </w:r>
    </w:p>
    <w:p w:rsidR="00F369A7" w:rsidRDefault="00F369A7" w:rsidP="00F369A7">
      <w:pPr>
        <w:ind w:left="720"/>
        <w:jc w:val="both"/>
        <w:rPr>
          <w:sz w:val="28"/>
          <w:szCs w:val="28"/>
        </w:rPr>
      </w:pPr>
      <w:r>
        <w:rPr>
          <w:sz w:val="28"/>
          <w:szCs w:val="28"/>
        </w:rPr>
        <w:t>Козловский сельсовет</w:t>
      </w:r>
    </w:p>
    <w:p w:rsidR="00F369A7" w:rsidRDefault="00F369A7" w:rsidP="00F369A7">
      <w:pPr>
        <w:ind w:left="720"/>
        <w:jc w:val="both"/>
        <w:rPr>
          <w:sz w:val="28"/>
          <w:szCs w:val="28"/>
        </w:rPr>
      </w:pPr>
      <w:r>
        <w:rPr>
          <w:sz w:val="28"/>
          <w:szCs w:val="28"/>
        </w:rPr>
        <w:t>Красноярский сельсовет</w:t>
      </w:r>
    </w:p>
    <w:p w:rsidR="00F369A7" w:rsidRDefault="00F369A7" w:rsidP="00F369A7">
      <w:pPr>
        <w:ind w:left="720"/>
        <w:jc w:val="both"/>
        <w:rPr>
          <w:sz w:val="28"/>
          <w:szCs w:val="28"/>
        </w:rPr>
      </w:pPr>
      <w:r>
        <w:rPr>
          <w:sz w:val="28"/>
          <w:szCs w:val="28"/>
        </w:rPr>
        <w:lastRenderedPageBreak/>
        <w:t>Николаевский сельсовет</w:t>
      </w:r>
    </w:p>
    <w:p w:rsidR="00F369A7" w:rsidRDefault="00F369A7" w:rsidP="00F369A7">
      <w:pPr>
        <w:ind w:left="720"/>
        <w:jc w:val="both"/>
        <w:rPr>
          <w:sz w:val="28"/>
          <w:szCs w:val="28"/>
        </w:rPr>
      </w:pPr>
      <w:r>
        <w:rPr>
          <w:sz w:val="28"/>
          <w:szCs w:val="28"/>
        </w:rPr>
        <w:t>Неудачинский сельсовет</w:t>
      </w:r>
    </w:p>
    <w:p w:rsidR="00F369A7" w:rsidRDefault="00F369A7" w:rsidP="00F369A7">
      <w:pPr>
        <w:ind w:left="720"/>
        <w:jc w:val="both"/>
        <w:rPr>
          <w:sz w:val="28"/>
          <w:szCs w:val="28"/>
        </w:rPr>
      </w:pPr>
      <w:r>
        <w:rPr>
          <w:sz w:val="28"/>
          <w:szCs w:val="28"/>
        </w:rPr>
        <w:t>Никулинский сельсовет</w:t>
      </w:r>
    </w:p>
    <w:p w:rsidR="00F369A7" w:rsidRDefault="00F369A7" w:rsidP="00F369A7">
      <w:pPr>
        <w:ind w:left="720"/>
        <w:jc w:val="both"/>
        <w:rPr>
          <w:sz w:val="28"/>
          <w:szCs w:val="28"/>
        </w:rPr>
      </w:pPr>
      <w:r>
        <w:rPr>
          <w:sz w:val="28"/>
          <w:szCs w:val="28"/>
        </w:rPr>
        <w:t>Новопервомайский сельсовет</w:t>
      </w:r>
    </w:p>
    <w:p w:rsidR="00F369A7" w:rsidRDefault="00F369A7" w:rsidP="00F369A7">
      <w:pPr>
        <w:ind w:left="720"/>
        <w:jc w:val="both"/>
        <w:rPr>
          <w:sz w:val="28"/>
          <w:szCs w:val="28"/>
        </w:rPr>
      </w:pPr>
      <w:r>
        <w:rPr>
          <w:sz w:val="28"/>
          <w:szCs w:val="28"/>
        </w:rPr>
        <w:t>Новотроицкий сельсовет</w:t>
      </w:r>
    </w:p>
    <w:p w:rsidR="00F369A7" w:rsidRDefault="00F369A7" w:rsidP="00F369A7">
      <w:pPr>
        <w:ind w:left="720"/>
        <w:jc w:val="both"/>
        <w:rPr>
          <w:sz w:val="28"/>
          <w:szCs w:val="28"/>
        </w:rPr>
      </w:pPr>
      <w:r>
        <w:rPr>
          <w:sz w:val="28"/>
          <w:szCs w:val="28"/>
        </w:rPr>
        <w:t>Орловский сельсовет</w:t>
      </w:r>
    </w:p>
    <w:p w:rsidR="00F369A7" w:rsidRDefault="00F369A7" w:rsidP="00F369A7">
      <w:pPr>
        <w:ind w:left="720"/>
        <w:jc w:val="both"/>
        <w:rPr>
          <w:sz w:val="28"/>
          <w:szCs w:val="28"/>
        </w:rPr>
      </w:pPr>
      <w:r>
        <w:rPr>
          <w:sz w:val="28"/>
          <w:szCs w:val="28"/>
        </w:rPr>
        <w:t>Увальский сельсовет</w:t>
      </w:r>
    </w:p>
    <w:p w:rsidR="00F369A7" w:rsidRDefault="00F369A7" w:rsidP="00F369A7">
      <w:pPr>
        <w:ind w:left="720"/>
        <w:jc w:val="both"/>
        <w:rPr>
          <w:sz w:val="28"/>
          <w:szCs w:val="28"/>
        </w:rPr>
      </w:pPr>
      <w:r>
        <w:rPr>
          <w:sz w:val="28"/>
          <w:szCs w:val="28"/>
        </w:rPr>
        <w:t>Ускюльский сельсовет</w:t>
      </w:r>
    </w:p>
    <w:p w:rsidR="00F369A7" w:rsidRDefault="00F369A7" w:rsidP="00F369A7">
      <w:pPr>
        <w:ind w:left="720"/>
        <w:jc w:val="both"/>
        <w:rPr>
          <w:sz w:val="28"/>
          <w:szCs w:val="28"/>
        </w:rPr>
      </w:pPr>
      <w:r>
        <w:rPr>
          <w:sz w:val="28"/>
          <w:szCs w:val="28"/>
        </w:rPr>
        <w:t>Новопокровский сельсовет</w:t>
      </w:r>
    </w:p>
    <w:p w:rsidR="00F369A7" w:rsidRDefault="00F369A7" w:rsidP="00F369A7">
      <w:pPr>
        <w:ind w:left="720"/>
        <w:jc w:val="both"/>
        <w:rPr>
          <w:sz w:val="28"/>
          <w:szCs w:val="28"/>
        </w:rPr>
      </w:pPr>
      <w:r>
        <w:rPr>
          <w:sz w:val="28"/>
          <w:szCs w:val="28"/>
        </w:rPr>
        <w:t>Северотатарский сельсовет</w:t>
      </w:r>
    </w:p>
    <w:p w:rsidR="00F369A7" w:rsidRDefault="00F369A7" w:rsidP="00F369A7">
      <w:pPr>
        <w:ind w:left="720"/>
        <w:jc w:val="both"/>
        <w:rPr>
          <w:sz w:val="28"/>
          <w:szCs w:val="28"/>
        </w:rPr>
      </w:pPr>
      <w:r>
        <w:rPr>
          <w:sz w:val="28"/>
          <w:szCs w:val="28"/>
        </w:rPr>
        <w:t>Лопатинский сельсовет</w:t>
      </w:r>
    </w:p>
    <w:p w:rsidR="00F369A7" w:rsidRDefault="00F369A7" w:rsidP="00F369A7">
      <w:pPr>
        <w:ind w:left="720"/>
        <w:jc w:val="both"/>
        <w:rPr>
          <w:sz w:val="28"/>
          <w:szCs w:val="28"/>
        </w:rPr>
      </w:pPr>
      <w:r>
        <w:rPr>
          <w:sz w:val="28"/>
          <w:szCs w:val="28"/>
        </w:rPr>
        <w:t>Казачемысский сельсовет</w:t>
      </w:r>
    </w:p>
    <w:p w:rsidR="00F369A7" w:rsidRDefault="00F369A7" w:rsidP="00F369A7">
      <w:pPr>
        <w:jc w:val="both"/>
        <w:rPr>
          <w:sz w:val="28"/>
          <w:szCs w:val="28"/>
        </w:rPr>
      </w:pPr>
      <w:r>
        <w:rPr>
          <w:sz w:val="28"/>
          <w:szCs w:val="28"/>
        </w:rPr>
        <w:t>11. ООО «Управляющая компания – Лидер»</w:t>
      </w:r>
    </w:p>
    <w:p w:rsidR="00F369A7" w:rsidRDefault="00F369A7" w:rsidP="00F369A7">
      <w:pPr>
        <w:jc w:val="both"/>
        <w:rPr>
          <w:sz w:val="28"/>
          <w:szCs w:val="28"/>
        </w:rPr>
      </w:pPr>
    </w:p>
    <w:p w:rsidR="00F369A7" w:rsidRPr="008819B2" w:rsidRDefault="00F369A7" w:rsidP="00F369A7">
      <w:pPr>
        <w:tabs>
          <w:tab w:val="left" w:pos="567"/>
        </w:tabs>
        <w:jc w:val="both"/>
        <w:rPr>
          <w:sz w:val="28"/>
          <w:szCs w:val="28"/>
        </w:rPr>
      </w:pPr>
      <w:r w:rsidRPr="00AA548B">
        <w:rPr>
          <w:b/>
          <w:sz w:val="28"/>
          <w:szCs w:val="28"/>
        </w:rPr>
        <w:t xml:space="preserve">        </w:t>
      </w:r>
      <w:r w:rsidRPr="00AA548B">
        <w:rPr>
          <w:b/>
          <w:sz w:val="28"/>
          <w:szCs w:val="28"/>
          <w:lang w:val="en-US"/>
        </w:rPr>
        <w:t>I</w:t>
      </w:r>
      <w:r w:rsidRPr="00AA548B">
        <w:rPr>
          <w:b/>
          <w:sz w:val="28"/>
          <w:szCs w:val="28"/>
        </w:rPr>
        <w:t>. В результате проведенных контрольных и экспертно-аналитичес-ких мероприятий были установлены следующие нарушения и недостатки:</w:t>
      </w:r>
    </w:p>
    <w:p w:rsidR="00F369A7" w:rsidRPr="00085D11" w:rsidRDefault="00F369A7" w:rsidP="00F369A7">
      <w:pPr>
        <w:tabs>
          <w:tab w:val="left" w:pos="567"/>
        </w:tabs>
        <w:jc w:val="both"/>
        <w:rPr>
          <w:sz w:val="28"/>
          <w:szCs w:val="28"/>
        </w:rPr>
      </w:pPr>
      <w:r w:rsidRPr="00085D11">
        <w:rPr>
          <w:sz w:val="28"/>
          <w:szCs w:val="28"/>
        </w:rPr>
        <w:t xml:space="preserve">       </w:t>
      </w:r>
      <w:r>
        <w:rPr>
          <w:sz w:val="28"/>
          <w:szCs w:val="28"/>
        </w:rPr>
        <w:t xml:space="preserve"> </w:t>
      </w:r>
      <w:r w:rsidRPr="00085D11">
        <w:rPr>
          <w:b/>
          <w:sz w:val="28"/>
          <w:szCs w:val="28"/>
        </w:rPr>
        <w:t>1</w:t>
      </w:r>
      <w:r w:rsidRPr="00085D11">
        <w:rPr>
          <w:sz w:val="28"/>
          <w:szCs w:val="28"/>
        </w:rPr>
        <w:t>. В нарушение ФЗ «О бухгалтерском учёте»</w:t>
      </w:r>
      <w:r>
        <w:rPr>
          <w:sz w:val="28"/>
          <w:szCs w:val="28"/>
        </w:rPr>
        <w:t xml:space="preserve"> (№402 – ФЗ от 06.12.2011 г)</w:t>
      </w:r>
      <w:r w:rsidRPr="00085D11">
        <w:rPr>
          <w:sz w:val="28"/>
          <w:szCs w:val="28"/>
        </w:rPr>
        <w:t>, приказов Министерства финансов Российской Федерации «Об утверждении Единого плана счетов бухгалтерского учёта для органов государственной власти (государственных органов), органов местного самоуправления, органов управления го</w:t>
      </w:r>
      <w:r>
        <w:rPr>
          <w:sz w:val="28"/>
          <w:szCs w:val="28"/>
        </w:rPr>
        <w:t>сударст</w:t>
      </w:r>
      <w:r w:rsidRPr="00085D11">
        <w:rPr>
          <w:sz w:val="28"/>
          <w:szCs w:val="28"/>
        </w:rPr>
        <w:t>венными внебюджетными фондами, государственных академий наук, государственных (муниципаль</w:t>
      </w:r>
      <w:r>
        <w:rPr>
          <w:sz w:val="28"/>
          <w:szCs w:val="28"/>
        </w:rPr>
        <w:t>-</w:t>
      </w:r>
      <w:r w:rsidRPr="00085D11">
        <w:rPr>
          <w:sz w:val="28"/>
          <w:szCs w:val="28"/>
        </w:rPr>
        <w:t>ных) учреждений и Инструк</w:t>
      </w:r>
      <w:r>
        <w:rPr>
          <w:sz w:val="28"/>
          <w:szCs w:val="28"/>
        </w:rPr>
        <w:t>ции по его примене</w:t>
      </w:r>
      <w:r w:rsidRPr="00085D11">
        <w:rPr>
          <w:sz w:val="28"/>
          <w:szCs w:val="28"/>
        </w:rPr>
        <w:t>нию» (№</w:t>
      </w:r>
      <w:r>
        <w:rPr>
          <w:sz w:val="28"/>
          <w:szCs w:val="28"/>
        </w:rPr>
        <w:t xml:space="preserve"> </w:t>
      </w:r>
      <w:r w:rsidRPr="00085D11">
        <w:rPr>
          <w:sz w:val="28"/>
          <w:szCs w:val="28"/>
        </w:rPr>
        <w:t xml:space="preserve">157н от 01.12.2010 г.),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w:t>
      </w:r>
      <w:r w:rsidRPr="00085D11">
        <w:rPr>
          <w:bCs/>
          <w:sz w:val="28"/>
          <w:szCs w:val="28"/>
        </w:rPr>
        <w:t>государственными (му</w:t>
      </w:r>
      <w:r>
        <w:rPr>
          <w:bCs/>
          <w:sz w:val="28"/>
          <w:szCs w:val="28"/>
        </w:rPr>
        <w:t>ници</w:t>
      </w:r>
      <w:r w:rsidRPr="00085D11">
        <w:rPr>
          <w:bCs/>
          <w:sz w:val="28"/>
          <w:szCs w:val="28"/>
        </w:rPr>
        <w:t>пальными) учреждениями и методических указаний по их применению»</w:t>
      </w:r>
      <w:r w:rsidRPr="00085D11">
        <w:rPr>
          <w:sz w:val="28"/>
          <w:szCs w:val="28"/>
        </w:rPr>
        <w:t xml:space="preserve"> (№</w:t>
      </w:r>
      <w:r>
        <w:rPr>
          <w:sz w:val="28"/>
          <w:szCs w:val="28"/>
        </w:rPr>
        <w:t xml:space="preserve"> </w:t>
      </w:r>
      <w:r w:rsidRPr="00085D11">
        <w:rPr>
          <w:sz w:val="28"/>
          <w:szCs w:val="28"/>
        </w:rPr>
        <w:t>173н от 15.12.2010 г.) установлено:</w:t>
      </w:r>
    </w:p>
    <w:p w:rsidR="00F369A7" w:rsidRDefault="00F369A7" w:rsidP="00F369A7">
      <w:pPr>
        <w:tabs>
          <w:tab w:val="left" w:pos="567"/>
          <w:tab w:val="left" w:pos="851"/>
        </w:tabs>
        <w:jc w:val="both"/>
        <w:rPr>
          <w:sz w:val="28"/>
          <w:szCs w:val="28"/>
        </w:rPr>
      </w:pPr>
      <w:r w:rsidRPr="005214A2">
        <w:rPr>
          <w:sz w:val="28"/>
          <w:szCs w:val="28"/>
        </w:rPr>
        <w:t xml:space="preserve">        - в ряде учреждений отсутствует учётная политика либо принятая учёт-ная политика не соответствует требованиям действующего законодательства (имеется ссылка на нормативно правовые документы, регулирующие органи-зацию и ведение бухгалтерского учёта, утратившие силу; учётная политика разработана не в полном объёме; не соответствие текстовой части с приложе-ниями; ссылка на нормативно правовые документы не распространяющиеся на учреждение) (</w:t>
      </w:r>
      <w:r w:rsidRPr="00085D11">
        <w:rPr>
          <w:sz w:val="28"/>
          <w:szCs w:val="28"/>
        </w:rPr>
        <w:t>МБОУ Красноярская СОШ</w:t>
      </w:r>
      <w:r w:rsidRPr="005214A2">
        <w:rPr>
          <w:sz w:val="28"/>
          <w:szCs w:val="28"/>
        </w:rPr>
        <w:t>, МБДОУ – детский сад «Берёзка» с.</w:t>
      </w:r>
      <w:r>
        <w:rPr>
          <w:sz w:val="28"/>
          <w:szCs w:val="28"/>
        </w:rPr>
        <w:t xml:space="preserve"> </w:t>
      </w:r>
      <w:r w:rsidRPr="005214A2">
        <w:rPr>
          <w:sz w:val="28"/>
          <w:szCs w:val="28"/>
        </w:rPr>
        <w:t xml:space="preserve">Неудачино, </w:t>
      </w:r>
      <w:r w:rsidRPr="00142EF0">
        <w:rPr>
          <w:sz w:val="28"/>
          <w:szCs w:val="28"/>
        </w:rPr>
        <w:t xml:space="preserve">МБДОУ - детский сад № 8 комбинированного вида г.Татарска, </w:t>
      </w:r>
      <w:r>
        <w:rPr>
          <w:sz w:val="28"/>
          <w:szCs w:val="28"/>
        </w:rPr>
        <w:t>МБОУ Кочнёвская СОШ, МБОУ СОШ №5 г.Татарска);</w:t>
      </w:r>
    </w:p>
    <w:p w:rsidR="00F369A7" w:rsidRPr="00F97C52" w:rsidRDefault="00F369A7" w:rsidP="00F369A7">
      <w:pPr>
        <w:tabs>
          <w:tab w:val="left" w:pos="567"/>
          <w:tab w:val="left" w:pos="851"/>
        </w:tabs>
        <w:jc w:val="both"/>
        <w:rPr>
          <w:sz w:val="28"/>
          <w:szCs w:val="28"/>
        </w:rPr>
      </w:pPr>
      <w:r w:rsidRPr="00B53552">
        <w:rPr>
          <w:sz w:val="28"/>
          <w:szCs w:val="28"/>
        </w:rPr>
        <w:t xml:space="preserve">       - основные средства отражаются на счетах бухгалтерского учёта мате-риальных запасов (МБДОУ – детский сад № 8 комбинированного вида г.</w:t>
      </w:r>
      <w:r>
        <w:rPr>
          <w:sz w:val="28"/>
          <w:szCs w:val="28"/>
        </w:rPr>
        <w:t xml:space="preserve"> </w:t>
      </w:r>
      <w:r w:rsidRPr="00B53552">
        <w:rPr>
          <w:sz w:val="28"/>
          <w:szCs w:val="28"/>
        </w:rPr>
        <w:t>Татарска  (8,7 тыс. рублей</w:t>
      </w:r>
      <w:r w:rsidRPr="00F97C52">
        <w:rPr>
          <w:sz w:val="28"/>
          <w:szCs w:val="28"/>
        </w:rPr>
        <w:t>), МБОУ Никулинская СОШ</w:t>
      </w:r>
      <w:r>
        <w:rPr>
          <w:sz w:val="28"/>
          <w:szCs w:val="28"/>
        </w:rPr>
        <w:t xml:space="preserve"> (</w:t>
      </w:r>
      <w:r w:rsidRPr="00F97C52">
        <w:rPr>
          <w:sz w:val="28"/>
          <w:szCs w:val="28"/>
        </w:rPr>
        <w:t>1,6 тыс. рублей));</w:t>
      </w:r>
    </w:p>
    <w:p w:rsidR="00F369A7" w:rsidRPr="00D237DA" w:rsidRDefault="00F369A7" w:rsidP="00F369A7">
      <w:pPr>
        <w:tabs>
          <w:tab w:val="left" w:pos="567"/>
          <w:tab w:val="left" w:pos="851"/>
        </w:tabs>
        <w:jc w:val="both"/>
        <w:rPr>
          <w:sz w:val="28"/>
          <w:szCs w:val="28"/>
          <w:highlight w:val="yellow"/>
        </w:rPr>
      </w:pPr>
      <w:r w:rsidRPr="00085D11">
        <w:rPr>
          <w:sz w:val="28"/>
          <w:szCs w:val="28"/>
        </w:rPr>
        <w:lastRenderedPageBreak/>
        <w:t xml:space="preserve">       - имеют место факты несвоевременной сдачи денежных средств в кассу учреждения по приносящей доход деятельности, в том числе лиц не уполно-моченных приказом дирек</w:t>
      </w:r>
      <w:r>
        <w:rPr>
          <w:sz w:val="28"/>
          <w:szCs w:val="28"/>
        </w:rPr>
        <w:t>тора за сбор родительской платы</w:t>
      </w:r>
      <w:r w:rsidRPr="00085D11">
        <w:rPr>
          <w:sz w:val="28"/>
          <w:szCs w:val="28"/>
        </w:rPr>
        <w:t xml:space="preserve"> (МБОУ Крас</w:t>
      </w:r>
      <w:r>
        <w:rPr>
          <w:sz w:val="28"/>
          <w:szCs w:val="28"/>
        </w:rPr>
        <w:t>-</w:t>
      </w:r>
      <w:r w:rsidRPr="00085D11">
        <w:rPr>
          <w:sz w:val="28"/>
          <w:szCs w:val="28"/>
        </w:rPr>
        <w:t>ноярская СОШ</w:t>
      </w:r>
      <w:r>
        <w:rPr>
          <w:sz w:val="28"/>
          <w:szCs w:val="28"/>
        </w:rPr>
        <w:t>);</w:t>
      </w:r>
    </w:p>
    <w:p w:rsidR="00F369A7" w:rsidRPr="00D237DA" w:rsidRDefault="00F369A7" w:rsidP="00F369A7">
      <w:pPr>
        <w:tabs>
          <w:tab w:val="left" w:pos="-5954"/>
          <w:tab w:val="left" w:pos="-5812"/>
          <w:tab w:val="left" w:pos="567"/>
          <w:tab w:val="left" w:pos="851"/>
        </w:tabs>
        <w:jc w:val="both"/>
        <w:rPr>
          <w:bCs/>
          <w:sz w:val="28"/>
          <w:szCs w:val="28"/>
          <w:highlight w:val="yellow"/>
        </w:rPr>
      </w:pPr>
      <w:r>
        <w:rPr>
          <w:bCs/>
          <w:sz w:val="28"/>
          <w:szCs w:val="28"/>
        </w:rPr>
        <w:t xml:space="preserve">        </w:t>
      </w:r>
      <w:r w:rsidRPr="00354461">
        <w:rPr>
          <w:bCs/>
          <w:sz w:val="28"/>
          <w:szCs w:val="28"/>
        </w:rPr>
        <w:t>- обороты по Журналам операций не соответствуют оборотам Главной книги (МБОУ Красноярская СОШ</w:t>
      </w:r>
      <w:r w:rsidRPr="00142EF0">
        <w:rPr>
          <w:bCs/>
          <w:sz w:val="28"/>
          <w:szCs w:val="28"/>
        </w:rPr>
        <w:t>, МБДОУ – детский сад №8 комбинирован</w:t>
      </w:r>
      <w:r>
        <w:rPr>
          <w:bCs/>
          <w:sz w:val="28"/>
          <w:szCs w:val="28"/>
        </w:rPr>
        <w:t>-</w:t>
      </w:r>
      <w:r w:rsidRPr="00142EF0">
        <w:rPr>
          <w:bCs/>
          <w:sz w:val="28"/>
          <w:szCs w:val="28"/>
        </w:rPr>
        <w:t xml:space="preserve">ного </w:t>
      </w:r>
      <w:r>
        <w:rPr>
          <w:bCs/>
          <w:sz w:val="28"/>
          <w:szCs w:val="28"/>
        </w:rPr>
        <w:t>вида</w:t>
      </w:r>
      <w:r w:rsidRPr="00142EF0">
        <w:rPr>
          <w:bCs/>
          <w:sz w:val="28"/>
          <w:szCs w:val="28"/>
        </w:rPr>
        <w:t xml:space="preserve"> г.</w:t>
      </w:r>
      <w:r>
        <w:rPr>
          <w:bCs/>
          <w:sz w:val="28"/>
          <w:szCs w:val="28"/>
        </w:rPr>
        <w:t xml:space="preserve"> </w:t>
      </w:r>
      <w:r w:rsidRPr="00142EF0">
        <w:rPr>
          <w:bCs/>
          <w:sz w:val="28"/>
          <w:szCs w:val="28"/>
        </w:rPr>
        <w:t>Татарска</w:t>
      </w:r>
      <w:r w:rsidRPr="00DA3A79">
        <w:rPr>
          <w:bCs/>
          <w:sz w:val="28"/>
          <w:szCs w:val="28"/>
        </w:rPr>
        <w:t>,  МБОУ Никулинская</w:t>
      </w:r>
      <w:r>
        <w:rPr>
          <w:bCs/>
          <w:sz w:val="28"/>
          <w:szCs w:val="28"/>
        </w:rPr>
        <w:t xml:space="preserve"> СОШ);</w:t>
      </w:r>
    </w:p>
    <w:p w:rsidR="00F369A7" w:rsidRDefault="00F369A7" w:rsidP="00F369A7">
      <w:pPr>
        <w:pStyle w:val="a5"/>
        <w:tabs>
          <w:tab w:val="left" w:pos="567"/>
        </w:tabs>
        <w:spacing w:after="0"/>
        <w:jc w:val="both"/>
        <w:rPr>
          <w:sz w:val="28"/>
          <w:szCs w:val="28"/>
        </w:rPr>
      </w:pPr>
      <w:r w:rsidRPr="00020658">
        <w:rPr>
          <w:sz w:val="28"/>
          <w:szCs w:val="28"/>
        </w:rPr>
        <w:t xml:space="preserve">        - по актам о списании материальных запасов при отсутствии документов подтверждающих расход списываются материальные запасы (МБОУ </w:t>
      </w:r>
      <w:r>
        <w:rPr>
          <w:sz w:val="28"/>
          <w:szCs w:val="28"/>
        </w:rPr>
        <w:t>Красноярская</w:t>
      </w:r>
      <w:r w:rsidRPr="00020658">
        <w:rPr>
          <w:sz w:val="28"/>
          <w:szCs w:val="28"/>
        </w:rPr>
        <w:t xml:space="preserve"> СОШ (</w:t>
      </w:r>
      <w:r>
        <w:rPr>
          <w:sz w:val="28"/>
          <w:szCs w:val="28"/>
        </w:rPr>
        <w:t>89,2</w:t>
      </w:r>
      <w:r w:rsidRPr="00020658">
        <w:rPr>
          <w:sz w:val="28"/>
          <w:szCs w:val="28"/>
        </w:rPr>
        <w:t xml:space="preserve"> тыс. рублей), </w:t>
      </w:r>
      <w:r w:rsidRPr="00C75D11">
        <w:rPr>
          <w:sz w:val="28"/>
          <w:szCs w:val="28"/>
        </w:rPr>
        <w:t>МБДОУ – детский сад «Берёзка» с.</w:t>
      </w:r>
      <w:r>
        <w:rPr>
          <w:sz w:val="28"/>
          <w:szCs w:val="28"/>
        </w:rPr>
        <w:t xml:space="preserve"> </w:t>
      </w:r>
      <w:r w:rsidRPr="00C75D11">
        <w:rPr>
          <w:sz w:val="28"/>
          <w:szCs w:val="28"/>
        </w:rPr>
        <w:t xml:space="preserve">Неудачино (6,5 тыс. рублей), </w:t>
      </w:r>
      <w:r>
        <w:rPr>
          <w:sz w:val="28"/>
          <w:szCs w:val="28"/>
        </w:rPr>
        <w:t>МБДОУ – детский сад № 8 комбинированного вида г.Татарска (6,1 тыс. рублей), МБОУ Кочнёвская СОШ (8,6 тыс. рублей), МБОУ Никулинская СОШ (11,7 тыс. рублей));</w:t>
      </w:r>
    </w:p>
    <w:p w:rsidR="00F369A7" w:rsidRPr="00FD4DEC" w:rsidRDefault="00F369A7" w:rsidP="00F369A7">
      <w:pPr>
        <w:pStyle w:val="a5"/>
        <w:tabs>
          <w:tab w:val="left" w:pos="567"/>
        </w:tabs>
        <w:spacing w:after="0"/>
        <w:jc w:val="both"/>
        <w:rPr>
          <w:sz w:val="28"/>
          <w:szCs w:val="28"/>
        </w:rPr>
      </w:pPr>
      <w:r w:rsidRPr="00FD4DEC">
        <w:rPr>
          <w:sz w:val="28"/>
          <w:szCs w:val="28"/>
        </w:rPr>
        <w:t xml:space="preserve">      </w:t>
      </w:r>
      <w:r>
        <w:rPr>
          <w:sz w:val="28"/>
          <w:szCs w:val="28"/>
        </w:rPr>
        <w:t xml:space="preserve"> </w:t>
      </w:r>
      <w:r w:rsidRPr="00FD4DEC">
        <w:rPr>
          <w:sz w:val="28"/>
          <w:szCs w:val="28"/>
        </w:rPr>
        <w:t xml:space="preserve"> - на забалансовом счёте «Основные средства  стоимостью до 3000 рублей включительно в эксплуатации» числятся запасные части к транспортным средствам, выданные взамен изношенных (МБОУ Красноярс</w:t>
      </w:r>
      <w:r>
        <w:rPr>
          <w:sz w:val="28"/>
          <w:szCs w:val="28"/>
        </w:rPr>
        <w:t>-</w:t>
      </w:r>
      <w:r w:rsidRPr="00FD4DEC">
        <w:rPr>
          <w:sz w:val="28"/>
          <w:szCs w:val="28"/>
        </w:rPr>
        <w:t>кая СОШ (22,2 тыс. рублей)</w:t>
      </w:r>
      <w:r>
        <w:rPr>
          <w:sz w:val="28"/>
          <w:szCs w:val="28"/>
        </w:rPr>
        <w:t>;</w:t>
      </w:r>
      <w:r w:rsidRPr="00FD4DEC">
        <w:rPr>
          <w:sz w:val="28"/>
          <w:szCs w:val="28"/>
        </w:rPr>
        <w:t xml:space="preserve">       </w:t>
      </w:r>
    </w:p>
    <w:p w:rsidR="00F369A7" w:rsidRDefault="00F369A7" w:rsidP="00F369A7">
      <w:pPr>
        <w:pStyle w:val="a5"/>
        <w:tabs>
          <w:tab w:val="left" w:pos="567"/>
        </w:tabs>
        <w:spacing w:after="0"/>
        <w:jc w:val="both"/>
        <w:rPr>
          <w:sz w:val="28"/>
          <w:szCs w:val="28"/>
        </w:rPr>
      </w:pPr>
      <w:r w:rsidRPr="00354461">
        <w:rPr>
          <w:sz w:val="28"/>
          <w:szCs w:val="28"/>
        </w:rPr>
        <w:t xml:space="preserve">        - в ходе  проверки обоснованности отражения операций по журналу операций расчётов с поставщиками и подрядчиками, установлены факты отражения расходов при отсутствии документов, подтверждающих исполнение услуг (работ), приобретение товаров (МБОУ Красноярская СОШ (1,0 тыс. рублей)</w:t>
      </w:r>
      <w:r>
        <w:rPr>
          <w:sz w:val="28"/>
          <w:szCs w:val="28"/>
        </w:rPr>
        <w:t>, МБОУ Кочнёвская СОШ (78,2 тыс. рублей), МБОУ Нику-линская СОШ (20,7 тыс. рублей), МБОУ СОШ №5 г. Татарска (6,0 тыс. рублей)</w:t>
      </w:r>
      <w:r w:rsidRPr="00354461">
        <w:rPr>
          <w:sz w:val="28"/>
          <w:szCs w:val="28"/>
        </w:rPr>
        <w:t>;</w:t>
      </w:r>
    </w:p>
    <w:p w:rsidR="00F369A7" w:rsidRDefault="00F369A7" w:rsidP="00F369A7">
      <w:pPr>
        <w:pStyle w:val="a5"/>
        <w:tabs>
          <w:tab w:val="left" w:pos="567"/>
        </w:tabs>
        <w:spacing w:after="0"/>
        <w:jc w:val="both"/>
        <w:rPr>
          <w:sz w:val="28"/>
          <w:szCs w:val="28"/>
        </w:rPr>
      </w:pPr>
      <w:r>
        <w:rPr>
          <w:sz w:val="28"/>
          <w:szCs w:val="28"/>
        </w:rPr>
        <w:t xml:space="preserve">        - так же при отсутствии оправдательных  документов по журналу операций расчётов по оплате труда произведено начисление заработной платы и НДФЛ (Кочнёвская СОШ (13,3 тыс. рублей));</w:t>
      </w:r>
    </w:p>
    <w:p w:rsidR="00F369A7" w:rsidRPr="00354461" w:rsidRDefault="00F369A7" w:rsidP="00F369A7">
      <w:pPr>
        <w:pStyle w:val="a5"/>
        <w:tabs>
          <w:tab w:val="left" w:pos="567"/>
        </w:tabs>
        <w:spacing w:after="0"/>
        <w:jc w:val="both"/>
        <w:rPr>
          <w:sz w:val="28"/>
          <w:szCs w:val="28"/>
        </w:rPr>
      </w:pPr>
      <w:r>
        <w:rPr>
          <w:sz w:val="28"/>
          <w:szCs w:val="28"/>
        </w:rPr>
        <w:t xml:space="preserve">       - по журналу операций расчётов с подотчётными лицами не отражены авансовые отчёты  (МБОУ СОШ №5 г. Татарска (12,7 тыс. рублей);</w:t>
      </w:r>
    </w:p>
    <w:p w:rsidR="00F369A7" w:rsidRDefault="00F369A7" w:rsidP="00F369A7">
      <w:pPr>
        <w:pStyle w:val="a5"/>
        <w:tabs>
          <w:tab w:val="left" w:pos="567"/>
        </w:tabs>
        <w:spacing w:after="0"/>
        <w:jc w:val="both"/>
        <w:rPr>
          <w:sz w:val="28"/>
          <w:szCs w:val="28"/>
        </w:rPr>
      </w:pPr>
      <w:r>
        <w:rPr>
          <w:sz w:val="28"/>
          <w:szCs w:val="28"/>
        </w:rPr>
        <w:t xml:space="preserve">       - необоснованно начислена родительская плата (МБОУ – детский сад «Берёзка» с. Неудачино (5,0 тыс. рублей);</w:t>
      </w:r>
    </w:p>
    <w:p w:rsidR="00F369A7" w:rsidRDefault="00F369A7" w:rsidP="00F369A7">
      <w:pPr>
        <w:pStyle w:val="a5"/>
        <w:tabs>
          <w:tab w:val="left" w:pos="567"/>
        </w:tabs>
        <w:spacing w:after="0"/>
        <w:jc w:val="both"/>
        <w:rPr>
          <w:sz w:val="28"/>
          <w:szCs w:val="28"/>
        </w:rPr>
      </w:pPr>
      <w:r>
        <w:rPr>
          <w:sz w:val="28"/>
          <w:szCs w:val="28"/>
        </w:rPr>
        <w:t xml:space="preserve">        - по забалансовому счёту «Материальные ценности, принятые на хранение» числятся материальные запасы учреждения (МБДОУ – детский сад «Берёзка» с. Неудачино (95,8 тыс. рублей);</w:t>
      </w:r>
    </w:p>
    <w:p w:rsidR="00F369A7" w:rsidRDefault="00F369A7" w:rsidP="00F369A7">
      <w:pPr>
        <w:pStyle w:val="a5"/>
        <w:tabs>
          <w:tab w:val="left" w:pos="567"/>
        </w:tabs>
        <w:spacing w:after="0"/>
        <w:jc w:val="both"/>
        <w:rPr>
          <w:sz w:val="28"/>
          <w:szCs w:val="28"/>
        </w:rPr>
      </w:pPr>
      <w:r>
        <w:rPr>
          <w:sz w:val="28"/>
          <w:szCs w:val="28"/>
        </w:rPr>
        <w:t xml:space="preserve">        - по забалансовому счёту </w:t>
      </w:r>
      <w:r w:rsidRPr="00FD4DEC">
        <w:rPr>
          <w:sz w:val="28"/>
          <w:szCs w:val="28"/>
        </w:rPr>
        <w:t>«Основные средства  стоимостью до 3000 рублей включительно в эксплуатации»</w:t>
      </w:r>
      <w:r>
        <w:rPr>
          <w:sz w:val="28"/>
          <w:szCs w:val="28"/>
        </w:rPr>
        <w:t xml:space="preserve"> числятся основные средства стоимостью свыше 3000 рублей (МБОУ Кочнёвская СОШ (138,8 тыс. рублей), МБДОУ – детский сад № 8 комбинированного вида г. Татарска (3,4 тыс. рублей), МБОУ Никулинская СОШ (226,8 тыс. рублей), МБОУ СОШ №5 г. Татарска (165,6 тыс. рублей));</w:t>
      </w:r>
    </w:p>
    <w:p w:rsidR="00F369A7" w:rsidRDefault="00F369A7" w:rsidP="00F369A7">
      <w:pPr>
        <w:pStyle w:val="a5"/>
        <w:tabs>
          <w:tab w:val="left" w:pos="567"/>
        </w:tabs>
        <w:spacing w:after="0"/>
        <w:jc w:val="both"/>
        <w:rPr>
          <w:sz w:val="28"/>
          <w:szCs w:val="28"/>
        </w:rPr>
      </w:pPr>
      <w:r>
        <w:rPr>
          <w:sz w:val="28"/>
          <w:szCs w:val="28"/>
        </w:rPr>
        <w:t xml:space="preserve">        - материальные запасы числятся в количественном выражении без денежного измерения (МБОУ Кочнёвская СОШ, МБДОУ – детский сад №8 комбинированного вида г. Татарска, МБОУ Никулинская СОШ); </w:t>
      </w:r>
    </w:p>
    <w:p w:rsidR="00F369A7" w:rsidRPr="00B14390" w:rsidRDefault="00F369A7" w:rsidP="00F369A7">
      <w:pPr>
        <w:tabs>
          <w:tab w:val="left" w:pos="567"/>
        </w:tabs>
        <w:jc w:val="both"/>
        <w:rPr>
          <w:sz w:val="28"/>
          <w:szCs w:val="28"/>
        </w:rPr>
      </w:pPr>
      <w:r w:rsidRPr="005D202E">
        <w:rPr>
          <w:bCs/>
          <w:sz w:val="28"/>
          <w:szCs w:val="28"/>
        </w:rPr>
        <w:lastRenderedPageBreak/>
        <w:t xml:space="preserve">      </w:t>
      </w:r>
      <w:r>
        <w:rPr>
          <w:bCs/>
          <w:sz w:val="28"/>
          <w:szCs w:val="28"/>
        </w:rPr>
        <w:t xml:space="preserve">  </w:t>
      </w:r>
      <w:r w:rsidRPr="005D202E">
        <w:rPr>
          <w:bCs/>
          <w:sz w:val="28"/>
          <w:szCs w:val="28"/>
        </w:rPr>
        <w:t xml:space="preserve">- </w:t>
      </w:r>
      <w:r>
        <w:rPr>
          <w:bCs/>
          <w:sz w:val="28"/>
          <w:szCs w:val="28"/>
        </w:rPr>
        <w:t xml:space="preserve">не ведутся </w:t>
      </w:r>
      <w:r w:rsidRPr="005D202E">
        <w:rPr>
          <w:bCs/>
          <w:sz w:val="28"/>
          <w:szCs w:val="28"/>
        </w:rPr>
        <w:t>регистры бухгалтерского учёта,</w:t>
      </w:r>
      <w:r>
        <w:rPr>
          <w:bCs/>
          <w:sz w:val="28"/>
          <w:szCs w:val="28"/>
        </w:rPr>
        <w:t xml:space="preserve"> не оформляются первичные учётные документы либо заполняются не в полном объёме</w:t>
      </w:r>
      <w:r w:rsidRPr="005D202E">
        <w:rPr>
          <w:bCs/>
          <w:sz w:val="28"/>
          <w:szCs w:val="28"/>
        </w:rPr>
        <w:t xml:space="preserve"> (МБОУ Красноярская СОШ</w:t>
      </w:r>
      <w:r>
        <w:rPr>
          <w:bCs/>
          <w:sz w:val="28"/>
          <w:szCs w:val="28"/>
        </w:rPr>
        <w:t>, МБДОУ – детский сад «Берёзка» с. Неудачино, МБДОУ – детский сад № 8 комбинированного вида г. Татарска, МБОУ Кочнёвская СОШ, МБОУ Никулинская СОШ</w:t>
      </w:r>
      <w:r w:rsidRPr="004128D1">
        <w:rPr>
          <w:bCs/>
          <w:sz w:val="28"/>
          <w:szCs w:val="28"/>
        </w:rPr>
        <w:t xml:space="preserve">, </w:t>
      </w:r>
      <w:r w:rsidRPr="004128D1">
        <w:rPr>
          <w:sz w:val="28"/>
          <w:szCs w:val="28"/>
        </w:rPr>
        <w:t>МБОУ СОШ №5 г.</w:t>
      </w:r>
      <w:r>
        <w:rPr>
          <w:sz w:val="28"/>
          <w:szCs w:val="28"/>
        </w:rPr>
        <w:t xml:space="preserve"> </w:t>
      </w:r>
      <w:r w:rsidRPr="004128D1">
        <w:rPr>
          <w:sz w:val="28"/>
          <w:szCs w:val="28"/>
        </w:rPr>
        <w:t>Татарска);</w:t>
      </w:r>
    </w:p>
    <w:p w:rsidR="00F369A7" w:rsidRDefault="00F369A7" w:rsidP="00F369A7">
      <w:pPr>
        <w:tabs>
          <w:tab w:val="left" w:pos="142"/>
          <w:tab w:val="left" w:pos="567"/>
          <w:tab w:val="left" w:pos="851"/>
          <w:tab w:val="left" w:pos="993"/>
        </w:tabs>
        <w:jc w:val="both"/>
        <w:rPr>
          <w:bCs/>
          <w:sz w:val="28"/>
          <w:szCs w:val="28"/>
        </w:rPr>
      </w:pPr>
      <w:r>
        <w:rPr>
          <w:bCs/>
          <w:sz w:val="28"/>
          <w:szCs w:val="28"/>
        </w:rPr>
        <w:t xml:space="preserve">      - формы первичных учётных документов, регистров бухгалтерского учёта применяемые в учреждении не соответствуют формам, установленным законодательством (Красноярская СОШ, МБДОУ – детский сад «Берёзка» с. Неудачино, МБОУ Кочнёвская СОШ, МБОУ Никулинская СОШ).</w:t>
      </w:r>
    </w:p>
    <w:p w:rsidR="00F369A7" w:rsidRPr="00DA3A79" w:rsidRDefault="00F369A7" w:rsidP="00F369A7">
      <w:pPr>
        <w:tabs>
          <w:tab w:val="left" w:pos="142"/>
          <w:tab w:val="left" w:pos="567"/>
          <w:tab w:val="left" w:pos="851"/>
          <w:tab w:val="left" w:pos="993"/>
        </w:tabs>
        <w:jc w:val="both"/>
        <w:rPr>
          <w:sz w:val="28"/>
          <w:szCs w:val="28"/>
        </w:rPr>
      </w:pPr>
      <w:r w:rsidRPr="00085D11">
        <w:rPr>
          <w:bCs/>
          <w:sz w:val="28"/>
          <w:szCs w:val="28"/>
        </w:rPr>
        <w:t xml:space="preserve">        </w:t>
      </w:r>
      <w:r w:rsidRPr="00085D11">
        <w:rPr>
          <w:b/>
          <w:sz w:val="28"/>
          <w:szCs w:val="28"/>
        </w:rPr>
        <w:t>2</w:t>
      </w:r>
      <w:r w:rsidRPr="00085D11">
        <w:rPr>
          <w:sz w:val="28"/>
          <w:szCs w:val="28"/>
        </w:rPr>
        <w:t xml:space="preserve">. Установлены факты перечисления авансовых платежей не предусмот-ренных заключенными договорами (контрактами) (МБОУ Красноярская СОШ, </w:t>
      </w:r>
      <w:r>
        <w:rPr>
          <w:sz w:val="28"/>
          <w:szCs w:val="28"/>
        </w:rPr>
        <w:t xml:space="preserve">МБДОУ – детский сад «Берёзка» с. Неудачино, МБДОУ – детский сад № 8 комбинированного вида г.Татарска, МБОУ Кочнёвская СОШ,  </w:t>
      </w:r>
      <w:r w:rsidRPr="00DA3A79">
        <w:rPr>
          <w:sz w:val="28"/>
          <w:szCs w:val="28"/>
        </w:rPr>
        <w:t>МБОУ Никулинская СОШ</w:t>
      </w:r>
      <w:r>
        <w:rPr>
          <w:sz w:val="28"/>
          <w:szCs w:val="28"/>
        </w:rPr>
        <w:t>, МБОУ СОШ № 5 г.Татарска</w:t>
      </w:r>
      <w:r w:rsidRPr="00DA3A79">
        <w:rPr>
          <w:sz w:val="28"/>
          <w:szCs w:val="28"/>
        </w:rPr>
        <w:t>).</w:t>
      </w:r>
    </w:p>
    <w:p w:rsidR="00F369A7" w:rsidRPr="00F97C52" w:rsidRDefault="00F369A7" w:rsidP="00F369A7">
      <w:pPr>
        <w:tabs>
          <w:tab w:val="left" w:pos="567"/>
        </w:tabs>
        <w:jc w:val="both"/>
        <w:rPr>
          <w:sz w:val="28"/>
          <w:szCs w:val="28"/>
        </w:rPr>
      </w:pPr>
      <w:r w:rsidRPr="003C11F2">
        <w:rPr>
          <w:sz w:val="28"/>
          <w:szCs w:val="28"/>
        </w:rPr>
        <w:t xml:space="preserve">        </w:t>
      </w:r>
      <w:r w:rsidRPr="003C11F2">
        <w:rPr>
          <w:b/>
          <w:sz w:val="28"/>
          <w:szCs w:val="28"/>
        </w:rPr>
        <w:t>3</w:t>
      </w:r>
      <w:r w:rsidRPr="003C11F2">
        <w:rPr>
          <w:sz w:val="28"/>
          <w:szCs w:val="28"/>
        </w:rPr>
        <w:t>. Установлены случаи нарушения методологии применения классифи-кации операций сектора государственного управления, утверждённой при-казом Минфина от 01.07.2013 г. № 65н «Об утверждении Указаний о порядке применения бюджетной классификации Российской федерации» (МБОУ Кочнёвская СОШ (1,4 тыс. рублей</w:t>
      </w:r>
      <w:r w:rsidRPr="00F97C52">
        <w:rPr>
          <w:sz w:val="28"/>
          <w:szCs w:val="28"/>
        </w:rPr>
        <w:t>), МБОУ Никулинская СОШ (3,6 тыс. рублей)</w:t>
      </w:r>
      <w:r>
        <w:rPr>
          <w:sz w:val="28"/>
          <w:szCs w:val="28"/>
        </w:rPr>
        <w:t>, МБОУ СОШ №5 г. Татарска (1,5 тыс. рублей</w:t>
      </w:r>
      <w:r w:rsidRPr="00F97C52">
        <w:rPr>
          <w:sz w:val="28"/>
          <w:szCs w:val="28"/>
        </w:rPr>
        <w:t>).</w:t>
      </w:r>
    </w:p>
    <w:p w:rsidR="00F369A7" w:rsidRPr="00872498" w:rsidRDefault="00F369A7" w:rsidP="00F369A7">
      <w:pPr>
        <w:jc w:val="both"/>
        <w:rPr>
          <w:sz w:val="28"/>
          <w:szCs w:val="28"/>
        </w:rPr>
      </w:pPr>
      <w:r w:rsidRPr="00872498">
        <w:rPr>
          <w:sz w:val="28"/>
          <w:szCs w:val="28"/>
        </w:rPr>
        <w:t xml:space="preserve">       </w:t>
      </w:r>
      <w:r>
        <w:rPr>
          <w:sz w:val="28"/>
          <w:szCs w:val="28"/>
        </w:rPr>
        <w:t xml:space="preserve"> </w:t>
      </w:r>
      <w:r w:rsidRPr="00872498">
        <w:rPr>
          <w:b/>
          <w:sz w:val="28"/>
          <w:szCs w:val="28"/>
        </w:rPr>
        <w:t>4</w:t>
      </w:r>
      <w:r w:rsidRPr="00872498">
        <w:rPr>
          <w:sz w:val="28"/>
          <w:szCs w:val="28"/>
        </w:rPr>
        <w:t>. В нарушение приказа Минфина РФ №33н от 25.03.2011 «Об утверж-дении Инструкции о порядке составления, предоставления годовой, квартальной бухгалтерской отчётности государственных (муниципальных) бюджетных и автономных учреждений» инвентаризация имущества и обязательств  осуществлялась не в полном объёме (МБОУ Красноярскя СОШ</w:t>
      </w:r>
      <w:r>
        <w:rPr>
          <w:sz w:val="28"/>
          <w:szCs w:val="28"/>
        </w:rPr>
        <w:t>, МБДОУ – детский сад «Берёзка» с. Неудачино, МБДОУ  - детский сад № 8 комбинированного вида г.Татарска, МБОУ Кочнёвская СОШ, МБОУ Никулинская СОШ, МБОУ СОШ №5 г.Татарска</w:t>
      </w:r>
      <w:r w:rsidRPr="00872498">
        <w:rPr>
          <w:sz w:val="28"/>
          <w:szCs w:val="28"/>
        </w:rPr>
        <w:t>).</w:t>
      </w:r>
    </w:p>
    <w:p w:rsidR="00F369A7" w:rsidRDefault="00F369A7" w:rsidP="00F369A7">
      <w:pPr>
        <w:tabs>
          <w:tab w:val="left" w:pos="567"/>
        </w:tabs>
        <w:autoSpaceDE w:val="0"/>
        <w:autoSpaceDN w:val="0"/>
        <w:adjustRightInd w:val="0"/>
        <w:jc w:val="both"/>
        <w:rPr>
          <w:sz w:val="28"/>
          <w:szCs w:val="28"/>
        </w:rPr>
      </w:pPr>
      <w:r w:rsidRPr="00085D11">
        <w:rPr>
          <w:b/>
          <w:sz w:val="28"/>
          <w:szCs w:val="28"/>
        </w:rPr>
        <w:t xml:space="preserve">        </w:t>
      </w:r>
      <w:r>
        <w:rPr>
          <w:b/>
          <w:sz w:val="28"/>
          <w:szCs w:val="28"/>
        </w:rPr>
        <w:t>5</w:t>
      </w:r>
      <w:r w:rsidRPr="00085D11">
        <w:rPr>
          <w:b/>
          <w:sz w:val="28"/>
          <w:szCs w:val="28"/>
        </w:rPr>
        <w:t>.</w:t>
      </w:r>
      <w:r w:rsidRPr="00085D11">
        <w:rPr>
          <w:sz w:val="28"/>
          <w:szCs w:val="28"/>
        </w:rPr>
        <w:t xml:space="preserve"> После утверждения плана финансово-хозяйственной деятельности уч-реждения корректировка не производилась (пункт 2.12, 2.13 постановления администрации Татарского района от 30 мая 2011 года №475 «О Порядке составления и утверждения плана финансово-хозяйственной деятельности муниципальными учреждениями Татарского района»), в результате чего имеются расхождения между показателями, утверждёнными в плане, и отражёнными в Отчёте об исполнении учреждением плана его финансово-хозяйственной </w:t>
      </w:r>
      <w:r w:rsidRPr="00954AE0">
        <w:rPr>
          <w:sz w:val="28"/>
          <w:szCs w:val="28"/>
        </w:rPr>
        <w:t xml:space="preserve">деятельности (МБДОУ – детский сад «Берёзка» с. Неудачино, </w:t>
      </w:r>
      <w:r w:rsidRPr="00085D11">
        <w:rPr>
          <w:sz w:val="28"/>
          <w:szCs w:val="28"/>
        </w:rPr>
        <w:t>МБОУ Красноярская СОШ</w:t>
      </w:r>
      <w:r w:rsidRPr="00142EF0">
        <w:rPr>
          <w:sz w:val="28"/>
          <w:szCs w:val="28"/>
        </w:rPr>
        <w:t xml:space="preserve">, МБДОУ – детский сад № 8 комбинированного вида г.Татарска, </w:t>
      </w:r>
      <w:r>
        <w:rPr>
          <w:sz w:val="28"/>
          <w:szCs w:val="28"/>
        </w:rPr>
        <w:t>МБОУ Кочнёвская СОШ, МБОУ Никулинская СОШ, МБОУ СОШ №5 г.Татарска).</w:t>
      </w:r>
    </w:p>
    <w:p w:rsidR="00F369A7" w:rsidRPr="00D237DA" w:rsidRDefault="00F369A7" w:rsidP="00F369A7">
      <w:pPr>
        <w:tabs>
          <w:tab w:val="left" w:pos="567"/>
        </w:tabs>
        <w:autoSpaceDE w:val="0"/>
        <w:autoSpaceDN w:val="0"/>
        <w:adjustRightInd w:val="0"/>
        <w:jc w:val="both"/>
        <w:rPr>
          <w:sz w:val="28"/>
          <w:szCs w:val="28"/>
          <w:highlight w:val="yellow"/>
        </w:rPr>
      </w:pPr>
      <w:r w:rsidRPr="003C11F2">
        <w:rPr>
          <w:sz w:val="28"/>
          <w:szCs w:val="28"/>
        </w:rPr>
        <w:t xml:space="preserve">       </w:t>
      </w:r>
      <w:r>
        <w:rPr>
          <w:sz w:val="28"/>
          <w:szCs w:val="28"/>
        </w:rPr>
        <w:t xml:space="preserve"> </w:t>
      </w:r>
      <w:r>
        <w:rPr>
          <w:b/>
          <w:sz w:val="28"/>
          <w:szCs w:val="28"/>
        </w:rPr>
        <w:t>6</w:t>
      </w:r>
      <w:r w:rsidRPr="003C11F2">
        <w:rPr>
          <w:sz w:val="28"/>
          <w:szCs w:val="28"/>
        </w:rPr>
        <w:t xml:space="preserve">. Нарушается Положение о порядке ведения кассовых операций в Российской Федерации с банкнотами и монетой банка России на территории Российской Федерации, утверждённым Центральным банком Российской Федерации от 12 октября 2011 г. </w:t>
      </w:r>
      <w:r>
        <w:rPr>
          <w:sz w:val="28"/>
          <w:szCs w:val="28"/>
        </w:rPr>
        <w:t>№</w:t>
      </w:r>
      <w:r w:rsidRPr="003C11F2">
        <w:rPr>
          <w:sz w:val="28"/>
          <w:szCs w:val="28"/>
        </w:rPr>
        <w:t>373-П</w:t>
      </w:r>
      <w:r>
        <w:rPr>
          <w:sz w:val="28"/>
          <w:szCs w:val="28"/>
        </w:rPr>
        <w:t xml:space="preserve"> </w:t>
      </w:r>
      <w:r w:rsidRPr="003C11F2">
        <w:rPr>
          <w:sz w:val="28"/>
          <w:szCs w:val="28"/>
        </w:rPr>
        <w:t>(МБОУ Кочнёвская  СОШ</w:t>
      </w:r>
      <w:r w:rsidRPr="00DA3A79">
        <w:rPr>
          <w:sz w:val="28"/>
          <w:szCs w:val="28"/>
        </w:rPr>
        <w:t xml:space="preserve">, МБОУ Никулинская СОШ, </w:t>
      </w:r>
      <w:r w:rsidRPr="005765B3">
        <w:rPr>
          <w:sz w:val="28"/>
          <w:szCs w:val="28"/>
        </w:rPr>
        <w:t>МБОУ СОШ № 5 г.</w:t>
      </w:r>
      <w:r>
        <w:rPr>
          <w:sz w:val="28"/>
          <w:szCs w:val="28"/>
        </w:rPr>
        <w:t xml:space="preserve"> </w:t>
      </w:r>
      <w:r w:rsidRPr="005765B3">
        <w:rPr>
          <w:sz w:val="28"/>
          <w:szCs w:val="28"/>
        </w:rPr>
        <w:t xml:space="preserve">Татарска). </w:t>
      </w:r>
    </w:p>
    <w:p w:rsidR="00F369A7" w:rsidRPr="005765B3" w:rsidRDefault="00F369A7" w:rsidP="00F369A7">
      <w:pPr>
        <w:tabs>
          <w:tab w:val="left" w:pos="567"/>
        </w:tabs>
        <w:jc w:val="both"/>
        <w:rPr>
          <w:bCs/>
          <w:sz w:val="28"/>
          <w:szCs w:val="28"/>
        </w:rPr>
      </w:pPr>
      <w:r w:rsidRPr="005765B3">
        <w:rPr>
          <w:b/>
          <w:sz w:val="28"/>
          <w:szCs w:val="28"/>
        </w:rPr>
        <w:lastRenderedPageBreak/>
        <w:t xml:space="preserve">        7</w:t>
      </w:r>
      <w:r w:rsidRPr="005765B3">
        <w:rPr>
          <w:sz w:val="28"/>
          <w:szCs w:val="28"/>
        </w:rPr>
        <w:t xml:space="preserve">. В нарушение </w:t>
      </w:r>
      <w:r w:rsidRPr="005765B3">
        <w:rPr>
          <w:bCs/>
          <w:sz w:val="28"/>
          <w:szCs w:val="28"/>
        </w:rPr>
        <w:t>Трудового кодекса Российской Федерации, имели место факты, когда:</w:t>
      </w:r>
    </w:p>
    <w:p w:rsidR="00F369A7" w:rsidRPr="00B14390" w:rsidRDefault="00F369A7" w:rsidP="00F369A7">
      <w:pPr>
        <w:tabs>
          <w:tab w:val="left" w:pos="567"/>
        </w:tabs>
        <w:jc w:val="both"/>
        <w:rPr>
          <w:bCs/>
          <w:sz w:val="28"/>
          <w:szCs w:val="28"/>
        </w:rPr>
      </w:pPr>
      <w:r w:rsidRPr="00052BC5">
        <w:rPr>
          <w:bCs/>
          <w:sz w:val="28"/>
          <w:szCs w:val="28"/>
        </w:rPr>
        <w:t xml:space="preserve">       - в нормативно-правовых актах по оплате труда отсутствуют размеры должностных окладов, стимулирующих </w:t>
      </w:r>
      <w:r>
        <w:rPr>
          <w:bCs/>
          <w:sz w:val="28"/>
          <w:szCs w:val="28"/>
        </w:rPr>
        <w:t>и компенсационных выплат</w:t>
      </w:r>
      <w:r w:rsidRPr="00052BC5">
        <w:rPr>
          <w:bCs/>
          <w:sz w:val="28"/>
          <w:szCs w:val="28"/>
        </w:rPr>
        <w:t xml:space="preserve"> (статья 135) (МБОУ Красноярская СОШ</w:t>
      </w:r>
      <w:r w:rsidRPr="00FD4DEC">
        <w:rPr>
          <w:bCs/>
          <w:sz w:val="28"/>
          <w:szCs w:val="28"/>
        </w:rPr>
        <w:t>, МБДОУ – детский сад «Берёзка» с. Неудачино</w:t>
      </w:r>
      <w:r w:rsidRPr="009B483E">
        <w:rPr>
          <w:bCs/>
          <w:sz w:val="28"/>
          <w:szCs w:val="28"/>
        </w:rPr>
        <w:t xml:space="preserve">, </w:t>
      </w:r>
      <w:r>
        <w:rPr>
          <w:bCs/>
          <w:sz w:val="28"/>
          <w:szCs w:val="28"/>
        </w:rPr>
        <w:t xml:space="preserve"> </w:t>
      </w:r>
      <w:r w:rsidRPr="009B483E">
        <w:rPr>
          <w:bCs/>
          <w:sz w:val="28"/>
          <w:szCs w:val="28"/>
        </w:rPr>
        <w:t xml:space="preserve">МБОУ Никулинская СОШ, </w:t>
      </w:r>
      <w:r w:rsidRPr="00B14390">
        <w:rPr>
          <w:bCs/>
          <w:sz w:val="28"/>
          <w:szCs w:val="28"/>
        </w:rPr>
        <w:t>МБОУ СОШ № 5 г.</w:t>
      </w:r>
      <w:r>
        <w:rPr>
          <w:bCs/>
          <w:sz w:val="28"/>
          <w:szCs w:val="28"/>
        </w:rPr>
        <w:t xml:space="preserve"> </w:t>
      </w:r>
      <w:r w:rsidRPr="00B14390">
        <w:rPr>
          <w:bCs/>
          <w:sz w:val="28"/>
          <w:szCs w:val="28"/>
        </w:rPr>
        <w:t xml:space="preserve">Татарска); </w:t>
      </w:r>
    </w:p>
    <w:p w:rsidR="00F369A7" w:rsidRPr="0045175B" w:rsidRDefault="00F369A7" w:rsidP="00F369A7">
      <w:pPr>
        <w:tabs>
          <w:tab w:val="left" w:pos="567"/>
        </w:tabs>
        <w:jc w:val="both"/>
        <w:rPr>
          <w:bCs/>
          <w:sz w:val="28"/>
          <w:szCs w:val="28"/>
        </w:rPr>
      </w:pPr>
      <w:r>
        <w:rPr>
          <w:bCs/>
          <w:sz w:val="28"/>
          <w:szCs w:val="28"/>
        </w:rPr>
        <w:t xml:space="preserve">       </w:t>
      </w:r>
      <w:r w:rsidRPr="00052BC5">
        <w:rPr>
          <w:bCs/>
          <w:sz w:val="28"/>
          <w:szCs w:val="28"/>
        </w:rPr>
        <w:t xml:space="preserve">- необоснованно начислено стимулирующих выплат директору (заведующей) учреждения (статья 145) (МБОУ Красноярская  СОШ (10,9 тыс. рублей), </w:t>
      </w:r>
      <w:r w:rsidRPr="00FD4DEC">
        <w:rPr>
          <w:bCs/>
          <w:sz w:val="28"/>
          <w:szCs w:val="28"/>
        </w:rPr>
        <w:t xml:space="preserve">МБДОУ –  детский сад «Берёзка» с. Неудачино (10,4 тыс. рублей), </w:t>
      </w:r>
      <w:r w:rsidRPr="00DA1FF2">
        <w:rPr>
          <w:bCs/>
          <w:sz w:val="28"/>
          <w:szCs w:val="28"/>
        </w:rPr>
        <w:t>МБОУ Кочнёвская СОШ (10,5 тыс. рублей</w:t>
      </w:r>
      <w:r w:rsidRPr="0045175B">
        <w:rPr>
          <w:bCs/>
          <w:sz w:val="28"/>
          <w:szCs w:val="28"/>
        </w:rPr>
        <w:t>), МБОУ Никулинская СОШ (11,8 тыс. рублей)</w:t>
      </w:r>
      <w:r>
        <w:rPr>
          <w:bCs/>
          <w:sz w:val="28"/>
          <w:szCs w:val="28"/>
        </w:rPr>
        <w:t>, МБОУ СОШ №5 г. Татарска (12,1 тыс. рублей</w:t>
      </w:r>
      <w:r w:rsidRPr="0045175B">
        <w:rPr>
          <w:bCs/>
          <w:sz w:val="28"/>
          <w:szCs w:val="28"/>
        </w:rPr>
        <w:t>);</w:t>
      </w:r>
    </w:p>
    <w:p w:rsidR="00F369A7" w:rsidRDefault="00F369A7" w:rsidP="00F369A7">
      <w:pPr>
        <w:tabs>
          <w:tab w:val="left" w:pos="567"/>
        </w:tabs>
        <w:jc w:val="both"/>
        <w:rPr>
          <w:bCs/>
          <w:sz w:val="28"/>
          <w:szCs w:val="28"/>
        </w:rPr>
      </w:pPr>
      <w:r w:rsidRPr="005765B3">
        <w:rPr>
          <w:bCs/>
          <w:sz w:val="28"/>
          <w:szCs w:val="28"/>
        </w:rPr>
        <w:t xml:space="preserve">       </w:t>
      </w:r>
      <w:r w:rsidRPr="005765B3">
        <w:rPr>
          <w:sz w:val="28"/>
          <w:szCs w:val="28"/>
        </w:rPr>
        <w:t xml:space="preserve">- </w:t>
      </w:r>
      <w:r w:rsidRPr="00FD4DEC">
        <w:rPr>
          <w:sz w:val="28"/>
          <w:szCs w:val="28"/>
        </w:rPr>
        <w:t xml:space="preserve">в учреждении </w:t>
      </w:r>
      <w:r w:rsidRPr="00B53552">
        <w:rPr>
          <w:sz w:val="28"/>
          <w:szCs w:val="28"/>
        </w:rPr>
        <w:t xml:space="preserve">отсутствуют графики сменности, </w:t>
      </w:r>
      <w:r w:rsidRPr="00FD4DEC">
        <w:rPr>
          <w:sz w:val="28"/>
          <w:szCs w:val="28"/>
        </w:rPr>
        <w:t xml:space="preserve">либо при их составле-нии не учитывается мнение представительного органа, либо графики не доводятся до сведения </w:t>
      </w:r>
      <w:r w:rsidRPr="00B53552">
        <w:rPr>
          <w:sz w:val="28"/>
          <w:szCs w:val="28"/>
        </w:rPr>
        <w:t>работников (</w:t>
      </w:r>
      <w:r w:rsidRPr="00B53552">
        <w:rPr>
          <w:bCs/>
          <w:sz w:val="28"/>
          <w:szCs w:val="28"/>
        </w:rPr>
        <w:t>статья 103, 372) (МБДОУ – детский сад №8 комбинированного вида г.</w:t>
      </w:r>
      <w:r>
        <w:rPr>
          <w:bCs/>
          <w:sz w:val="28"/>
          <w:szCs w:val="28"/>
        </w:rPr>
        <w:t xml:space="preserve"> </w:t>
      </w:r>
      <w:r w:rsidRPr="00B53552">
        <w:rPr>
          <w:bCs/>
          <w:sz w:val="28"/>
          <w:szCs w:val="28"/>
        </w:rPr>
        <w:t>Татарска,</w:t>
      </w:r>
      <w:r>
        <w:rPr>
          <w:bCs/>
          <w:sz w:val="28"/>
          <w:szCs w:val="28"/>
        </w:rPr>
        <w:t xml:space="preserve"> </w:t>
      </w:r>
      <w:r>
        <w:rPr>
          <w:sz w:val="28"/>
          <w:szCs w:val="28"/>
        </w:rPr>
        <w:t xml:space="preserve">МБДОУ – детский сад «Берёзка» с. Неудачино, МБОУ Кочнёвская СОШ, МБОУ Никулинская СОШ); </w:t>
      </w:r>
      <w:r w:rsidRPr="00B53552">
        <w:rPr>
          <w:bCs/>
          <w:sz w:val="28"/>
          <w:szCs w:val="28"/>
        </w:rPr>
        <w:t xml:space="preserve"> </w:t>
      </w:r>
    </w:p>
    <w:p w:rsidR="00F369A7" w:rsidRPr="00052BC5" w:rsidRDefault="00F369A7" w:rsidP="00F369A7">
      <w:pPr>
        <w:tabs>
          <w:tab w:val="left" w:pos="567"/>
        </w:tabs>
        <w:jc w:val="both"/>
        <w:rPr>
          <w:bCs/>
          <w:sz w:val="28"/>
          <w:szCs w:val="28"/>
        </w:rPr>
      </w:pPr>
      <w:r w:rsidRPr="00052BC5">
        <w:rPr>
          <w:bCs/>
          <w:sz w:val="28"/>
          <w:szCs w:val="28"/>
        </w:rPr>
        <w:t xml:space="preserve"> </w:t>
      </w:r>
      <w:r>
        <w:rPr>
          <w:bCs/>
          <w:sz w:val="28"/>
          <w:szCs w:val="28"/>
        </w:rPr>
        <w:t xml:space="preserve">       </w:t>
      </w:r>
      <w:r w:rsidRPr="00052BC5">
        <w:rPr>
          <w:bCs/>
          <w:sz w:val="28"/>
          <w:szCs w:val="28"/>
        </w:rPr>
        <w:t>- отдельные положения коллективного договора</w:t>
      </w:r>
      <w:r>
        <w:rPr>
          <w:bCs/>
          <w:sz w:val="28"/>
          <w:szCs w:val="28"/>
        </w:rPr>
        <w:t xml:space="preserve">, положений о распреде-лении стимулирующего фонда оплаты труда и об оплате труда </w:t>
      </w:r>
      <w:r w:rsidRPr="00052BC5">
        <w:rPr>
          <w:bCs/>
          <w:sz w:val="28"/>
          <w:szCs w:val="28"/>
        </w:rPr>
        <w:t>не соот</w:t>
      </w:r>
      <w:r>
        <w:rPr>
          <w:bCs/>
          <w:sz w:val="28"/>
          <w:szCs w:val="28"/>
        </w:rPr>
        <w:t>-</w:t>
      </w:r>
      <w:r w:rsidRPr="00052BC5">
        <w:rPr>
          <w:bCs/>
          <w:sz w:val="28"/>
          <w:szCs w:val="28"/>
        </w:rPr>
        <w:t>ветствуют действующему трудовому законодательству (МБОУ Красноярская СОШ</w:t>
      </w:r>
      <w:r>
        <w:rPr>
          <w:bCs/>
          <w:sz w:val="28"/>
          <w:szCs w:val="28"/>
        </w:rPr>
        <w:t>, МБОУ Никулинская СОШ</w:t>
      </w:r>
      <w:r w:rsidRPr="00052BC5">
        <w:rPr>
          <w:bCs/>
          <w:sz w:val="28"/>
          <w:szCs w:val="28"/>
        </w:rPr>
        <w:t xml:space="preserve">); </w:t>
      </w:r>
    </w:p>
    <w:p w:rsidR="00F369A7" w:rsidRDefault="00F369A7" w:rsidP="00F369A7">
      <w:pPr>
        <w:tabs>
          <w:tab w:val="left" w:pos="0"/>
          <w:tab w:val="left" w:pos="567"/>
        </w:tabs>
        <w:jc w:val="both"/>
        <w:rPr>
          <w:bCs/>
          <w:sz w:val="28"/>
          <w:szCs w:val="28"/>
        </w:rPr>
      </w:pPr>
      <w:r w:rsidRPr="00052BC5">
        <w:rPr>
          <w:bCs/>
          <w:sz w:val="28"/>
          <w:szCs w:val="28"/>
        </w:rPr>
        <w:t xml:space="preserve">       - имеют место факты, когда дни (часы) явок, проставленные в Табелях учета использования рабочего времени не соответствуют установленной норме рабочего времени </w:t>
      </w:r>
      <w:r w:rsidRPr="00052BC5">
        <w:rPr>
          <w:sz w:val="28"/>
          <w:szCs w:val="28"/>
        </w:rPr>
        <w:t>(</w:t>
      </w:r>
      <w:r w:rsidRPr="00052BC5">
        <w:rPr>
          <w:bCs/>
          <w:sz w:val="28"/>
          <w:szCs w:val="28"/>
        </w:rPr>
        <w:t>статья 91) (МБОУ Красноярская СОШ</w:t>
      </w:r>
      <w:r w:rsidRPr="00E4744D">
        <w:rPr>
          <w:bCs/>
          <w:sz w:val="28"/>
          <w:szCs w:val="28"/>
        </w:rPr>
        <w:t>, МБОУ Кочнёвская СОШ</w:t>
      </w:r>
      <w:r>
        <w:rPr>
          <w:bCs/>
          <w:sz w:val="28"/>
          <w:szCs w:val="28"/>
        </w:rPr>
        <w:t xml:space="preserve">, МБОУ Никулинская СОШ, </w:t>
      </w:r>
      <w:r>
        <w:rPr>
          <w:sz w:val="28"/>
          <w:szCs w:val="28"/>
        </w:rPr>
        <w:t>МБОУ СОШ №5 г. Татарска</w:t>
      </w:r>
      <w:r w:rsidRPr="00E4744D">
        <w:rPr>
          <w:bCs/>
          <w:sz w:val="28"/>
          <w:szCs w:val="28"/>
        </w:rPr>
        <w:t xml:space="preserve">);   </w:t>
      </w:r>
    </w:p>
    <w:p w:rsidR="00F369A7" w:rsidRPr="00E4744D" w:rsidRDefault="00F369A7" w:rsidP="00F369A7">
      <w:pPr>
        <w:tabs>
          <w:tab w:val="left" w:pos="0"/>
          <w:tab w:val="left" w:pos="567"/>
        </w:tabs>
        <w:jc w:val="both"/>
        <w:rPr>
          <w:sz w:val="28"/>
          <w:szCs w:val="28"/>
        </w:rPr>
      </w:pPr>
      <w:r>
        <w:rPr>
          <w:bCs/>
          <w:sz w:val="28"/>
          <w:szCs w:val="28"/>
        </w:rPr>
        <w:t xml:space="preserve">        - имеют место факты, когда продолжительность работы при шестидневной рабочей неделе накануне выходных дней превышала пять часов (статья 95) (МБОУ Никулинская СОШ, МБОУ Кочнёвская СОШ, </w:t>
      </w:r>
      <w:r>
        <w:rPr>
          <w:sz w:val="28"/>
          <w:szCs w:val="28"/>
        </w:rPr>
        <w:t>МБОУ СОШ №5 г.Татарска);</w:t>
      </w:r>
    </w:p>
    <w:p w:rsidR="00F369A7" w:rsidRPr="00C34E15" w:rsidRDefault="00F369A7" w:rsidP="00F369A7">
      <w:pPr>
        <w:tabs>
          <w:tab w:val="left" w:pos="567"/>
        </w:tabs>
        <w:jc w:val="both"/>
        <w:rPr>
          <w:sz w:val="28"/>
          <w:szCs w:val="28"/>
        </w:rPr>
      </w:pPr>
      <w:r w:rsidRPr="00B53552">
        <w:rPr>
          <w:bCs/>
          <w:sz w:val="28"/>
          <w:szCs w:val="28"/>
        </w:rPr>
        <w:t xml:space="preserve">       </w:t>
      </w:r>
      <w:r>
        <w:rPr>
          <w:bCs/>
          <w:sz w:val="28"/>
          <w:szCs w:val="28"/>
        </w:rPr>
        <w:t xml:space="preserve"> </w:t>
      </w:r>
      <w:r w:rsidRPr="00B53552">
        <w:rPr>
          <w:bCs/>
          <w:sz w:val="28"/>
          <w:szCs w:val="28"/>
        </w:rPr>
        <w:t xml:space="preserve">- продолжительность работы по совместительству превышала норму часов </w:t>
      </w:r>
      <w:r w:rsidRPr="00C34E15">
        <w:rPr>
          <w:sz w:val="28"/>
          <w:szCs w:val="28"/>
        </w:rPr>
        <w:t>(</w:t>
      </w:r>
      <w:r w:rsidRPr="00C34E15">
        <w:rPr>
          <w:bCs/>
          <w:sz w:val="28"/>
          <w:szCs w:val="28"/>
        </w:rPr>
        <w:t>статья 284) (МБДОУ –детский сад № 8 комбинированного вида г.</w:t>
      </w:r>
      <w:r>
        <w:rPr>
          <w:bCs/>
          <w:sz w:val="28"/>
          <w:szCs w:val="28"/>
        </w:rPr>
        <w:t xml:space="preserve"> </w:t>
      </w:r>
      <w:r w:rsidRPr="00C34E15">
        <w:rPr>
          <w:bCs/>
          <w:sz w:val="28"/>
          <w:szCs w:val="28"/>
        </w:rPr>
        <w:t>Татарска</w:t>
      </w:r>
      <w:r>
        <w:rPr>
          <w:bCs/>
          <w:sz w:val="28"/>
          <w:szCs w:val="28"/>
        </w:rPr>
        <w:t xml:space="preserve">, </w:t>
      </w:r>
      <w:r>
        <w:rPr>
          <w:sz w:val="28"/>
          <w:szCs w:val="28"/>
        </w:rPr>
        <w:t>МБОУ СОШ №5 г.Татарска</w:t>
      </w:r>
      <w:r w:rsidRPr="00C34E15">
        <w:rPr>
          <w:bCs/>
          <w:sz w:val="28"/>
          <w:szCs w:val="28"/>
        </w:rPr>
        <w:t>);</w:t>
      </w:r>
    </w:p>
    <w:p w:rsidR="00F369A7" w:rsidRPr="00E4744D" w:rsidRDefault="00F369A7" w:rsidP="00F369A7">
      <w:pPr>
        <w:tabs>
          <w:tab w:val="left" w:pos="567"/>
        </w:tabs>
        <w:jc w:val="both"/>
        <w:rPr>
          <w:sz w:val="28"/>
          <w:szCs w:val="28"/>
        </w:rPr>
      </w:pPr>
      <w:r>
        <w:rPr>
          <w:bCs/>
          <w:sz w:val="28"/>
          <w:szCs w:val="28"/>
        </w:rPr>
        <w:t xml:space="preserve">        </w:t>
      </w:r>
      <w:r w:rsidRPr="00E4744D">
        <w:rPr>
          <w:bCs/>
          <w:sz w:val="28"/>
          <w:szCs w:val="28"/>
        </w:rPr>
        <w:t>- начисление и  оплата сверхурочных часов не осуществлялась (стать</w:t>
      </w:r>
      <w:r>
        <w:rPr>
          <w:bCs/>
          <w:sz w:val="28"/>
          <w:szCs w:val="28"/>
        </w:rPr>
        <w:t>и</w:t>
      </w:r>
      <w:r w:rsidRPr="00E4744D">
        <w:rPr>
          <w:bCs/>
          <w:sz w:val="28"/>
          <w:szCs w:val="28"/>
        </w:rPr>
        <w:t xml:space="preserve"> 99, 152) (МБОУ Кочнёвская СОШ</w:t>
      </w:r>
      <w:r>
        <w:rPr>
          <w:bCs/>
          <w:sz w:val="28"/>
          <w:szCs w:val="28"/>
        </w:rPr>
        <w:t>, МБОУ Никулинская СОШ</w:t>
      </w:r>
      <w:r w:rsidRPr="00E4744D">
        <w:rPr>
          <w:sz w:val="28"/>
          <w:szCs w:val="28"/>
        </w:rPr>
        <w:t>).</w:t>
      </w:r>
    </w:p>
    <w:p w:rsidR="00F369A7" w:rsidRPr="00D237DA" w:rsidRDefault="00F369A7" w:rsidP="00F369A7">
      <w:pPr>
        <w:tabs>
          <w:tab w:val="left" w:pos="567"/>
          <w:tab w:val="left" w:pos="709"/>
        </w:tabs>
        <w:jc w:val="both"/>
        <w:rPr>
          <w:sz w:val="28"/>
          <w:szCs w:val="28"/>
          <w:highlight w:val="yellow"/>
        </w:rPr>
      </w:pPr>
      <w:r w:rsidRPr="005765B3">
        <w:rPr>
          <w:sz w:val="28"/>
          <w:szCs w:val="28"/>
        </w:rPr>
        <w:t xml:space="preserve">       </w:t>
      </w:r>
      <w:r w:rsidRPr="005765B3">
        <w:rPr>
          <w:b/>
          <w:sz w:val="28"/>
          <w:szCs w:val="28"/>
        </w:rPr>
        <w:t>8</w:t>
      </w:r>
      <w:r w:rsidRPr="005765B3">
        <w:rPr>
          <w:sz w:val="28"/>
          <w:szCs w:val="28"/>
        </w:rPr>
        <w:t>. В нарушение приказа Департамента труда и занятости населения в НСО от 14.02.2008 № 55  «Об утверждении размеров должностных окладов</w:t>
      </w:r>
      <w:r>
        <w:rPr>
          <w:sz w:val="28"/>
          <w:szCs w:val="28"/>
        </w:rPr>
        <w:t xml:space="preserve"> по общеотраслевым должностям служащих, окладов по общеотраслевым профессиям рабочих, по высококвалифицированным профессиям рабочих, занятых на важных и ответственных работах и особо важных и особо ответственных работах» в учреждениях имеют место факты, когда  наименование должности либо оклад по должности не соответствует приказу (МБДОУ – детский сад «Берёзка» с. Неудачино,  МБДОУ – детский сад № 8 комбинированного вида г.Татарска, МБОУ Кочнёвская СОШ, МБОУ Никулинская СОШ, МБОУ СОШ №5 г.Татарска).</w:t>
      </w:r>
    </w:p>
    <w:p w:rsidR="00F369A7" w:rsidRPr="009E291A" w:rsidRDefault="00F369A7" w:rsidP="00F369A7">
      <w:pPr>
        <w:tabs>
          <w:tab w:val="left" w:pos="567"/>
        </w:tabs>
        <w:jc w:val="both"/>
        <w:rPr>
          <w:sz w:val="28"/>
          <w:szCs w:val="28"/>
        </w:rPr>
      </w:pPr>
      <w:r w:rsidRPr="009E291A">
        <w:rPr>
          <w:sz w:val="28"/>
          <w:szCs w:val="28"/>
        </w:rPr>
        <w:lastRenderedPageBreak/>
        <w:t xml:space="preserve">        </w:t>
      </w:r>
      <w:r>
        <w:rPr>
          <w:b/>
          <w:sz w:val="28"/>
          <w:szCs w:val="28"/>
        </w:rPr>
        <w:t>9</w:t>
      </w:r>
      <w:r w:rsidRPr="009E291A">
        <w:rPr>
          <w:b/>
          <w:sz w:val="28"/>
          <w:szCs w:val="28"/>
        </w:rPr>
        <w:t>.</w:t>
      </w:r>
      <w:r w:rsidRPr="009E291A">
        <w:rPr>
          <w:sz w:val="28"/>
          <w:szCs w:val="28"/>
        </w:rPr>
        <w:t xml:space="preserve">  Проверками обоснованности начисления заработной платы установ-лено:</w:t>
      </w:r>
    </w:p>
    <w:p w:rsidR="00F369A7" w:rsidRPr="009E291A" w:rsidRDefault="00F369A7" w:rsidP="00F369A7">
      <w:pPr>
        <w:tabs>
          <w:tab w:val="left" w:pos="567"/>
        </w:tabs>
        <w:jc w:val="both"/>
        <w:rPr>
          <w:sz w:val="28"/>
          <w:szCs w:val="28"/>
        </w:rPr>
      </w:pPr>
      <w:r w:rsidRPr="009E291A">
        <w:rPr>
          <w:sz w:val="28"/>
          <w:szCs w:val="28"/>
        </w:rPr>
        <w:t xml:space="preserve">        - размеры доплат и надбавок педагогическим работникам  не соответствуют размерам, отражённым в тарификационных ведомостях начисления заработной платы педагогических работников и фактически начисленным, когда в приказе по учреждению доплата установлена в баллах без суммового выражения (Кочнёвская СОШ);</w:t>
      </w:r>
    </w:p>
    <w:p w:rsidR="00F369A7" w:rsidRPr="009E291A" w:rsidRDefault="00F369A7" w:rsidP="00F369A7">
      <w:pPr>
        <w:tabs>
          <w:tab w:val="left" w:pos="567"/>
        </w:tabs>
        <w:jc w:val="both"/>
        <w:rPr>
          <w:sz w:val="28"/>
          <w:szCs w:val="28"/>
        </w:rPr>
      </w:pPr>
      <w:r>
        <w:rPr>
          <w:sz w:val="28"/>
          <w:szCs w:val="28"/>
        </w:rPr>
        <w:t xml:space="preserve">        - при расчёте стимулирующих выплат применяется индивидуальная стоимость балла для каждого педагогического работника, что не соответствует стоимости балла, определённой решением комиссии (МБОУ СОШ №5 г. Татарска);</w:t>
      </w:r>
    </w:p>
    <w:p w:rsidR="00F369A7" w:rsidRDefault="00F369A7" w:rsidP="00F369A7">
      <w:pPr>
        <w:tabs>
          <w:tab w:val="left" w:pos="567"/>
          <w:tab w:val="left" w:pos="709"/>
        </w:tabs>
        <w:jc w:val="both"/>
        <w:rPr>
          <w:sz w:val="28"/>
          <w:szCs w:val="28"/>
        </w:rPr>
      </w:pPr>
      <w:r w:rsidRPr="009E291A">
        <w:rPr>
          <w:sz w:val="28"/>
          <w:szCs w:val="28"/>
        </w:rPr>
        <w:t xml:space="preserve">      </w:t>
      </w:r>
      <w:r>
        <w:rPr>
          <w:sz w:val="28"/>
          <w:szCs w:val="28"/>
        </w:rPr>
        <w:t xml:space="preserve">  </w:t>
      </w:r>
      <w:r w:rsidRPr="009E291A">
        <w:rPr>
          <w:sz w:val="28"/>
          <w:szCs w:val="28"/>
        </w:rPr>
        <w:t xml:space="preserve">- в нарушение результатов аттестации рабочих мест по условиям труда необоснованно начислена доплата за работу с вредными условиями труда (МБОУ </w:t>
      </w:r>
      <w:r>
        <w:rPr>
          <w:sz w:val="28"/>
          <w:szCs w:val="28"/>
        </w:rPr>
        <w:t>Кочнёвская СОШ</w:t>
      </w:r>
      <w:r w:rsidRPr="009E291A">
        <w:rPr>
          <w:sz w:val="28"/>
          <w:szCs w:val="28"/>
        </w:rPr>
        <w:t xml:space="preserve"> (57,1 тыс. рублей)</w:t>
      </w:r>
      <w:r>
        <w:rPr>
          <w:sz w:val="28"/>
          <w:szCs w:val="28"/>
        </w:rPr>
        <w:t>, МБОУ Никулинская СОШ (45,5 тыс. рублей));</w:t>
      </w:r>
    </w:p>
    <w:p w:rsidR="00F369A7" w:rsidRDefault="00F369A7" w:rsidP="00F369A7">
      <w:pPr>
        <w:tabs>
          <w:tab w:val="left" w:pos="567"/>
        </w:tabs>
        <w:jc w:val="both"/>
        <w:rPr>
          <w:sz w:val="28"/>
          <w:szCs w:val="28"/>
        </w:rPr>
      </w:pPr>
      <w:r>
        <w:rPr>
          <w:sz w:val="28"/>
          <w:szCs w:val="28"/>
        </w:rPr>
        <w:t xml:space="preserve">         - в нарушение Положения об оплате труда излишне начислена доплата за квалификационную категорию (МБОУ СОШ №5 г.Татарска (8,8 тыс. рублей))</w:t>
      </w:r>
    </w:p>
    <w:p w:rsidR="00F369A7" w:rsidRPr="009E291A" w:rsidRDefault="00F369A7" w:rsidP="00F369A7">
      <w:pPr>
        <w:tabs>
          <w:tab w:val="left" w:pos="567"/>
        </w:tabs>
        <w:jc w:val="both"/>
        <w:rPr>
          <w:sz w:val="28"/>
          <w:szCs w:val="28"/>
        </w:rPr>
      </w:pPr>
      <w:r>
        <w:rPr>
          <w:sz w:val="28"/>
          <w:szCs w:val="28"/>
        </w:rPr>
        <w:t xml:space="preserve">        - недоначислено заработной платы (МБОУ СОШ №5 г. Татарска (1,3 тыс. рублей), МБОУ Кочнёвская СОШ (1,9 тыс. рублей). </w:t>
      </w:r>
    </w:p>
    <w:p w:rsidR="00F369A7" w:rsidRDefault="00F369A7" w:rsidP="00F369A7">
      <w:pPr>
        <w:autoSpaceDE w:val="0"/>
        <w:autoSpaceDN w:val="0"/>
        <w:adjustRightInd w:val="0"/>
        <w:jc w:val="both"/>
        <w:outlineLvl w:val="1"/>
        <w:rPr>
          <w:bCs/>
          <w:sz w:val="28"/>
          <w:szCs w:val="28"/>
        </w:rPr>
      </w:pPr>
      <w:r w:rsidRPr="00C92F3B">
        <w:rPr>
          <w:sz w:val="28"/>
          <w:szCs w:val="28"/>
        </w:rPr>
        <w:t xml:space="preserve">       </w:t>
      </w:r>
      <w:r w:rsidRPr="005765B3">
        <w:rPr>
          <w:b/>
          <w:sz w:val="28"/>
          <w:szCs w:val="28"/>
        </w:rPr>
        <w:t>10.</w:t>
      </w:r>
      <w:r w:rsidRPr="00C92F3B">
        <w:rPr>
          <w:sz w:val="28"/>
          <w:szCs w:val="28"/>
        </w:rPr>
        <w:t xml:space="preserve"> </w:t>
      </w:r>
      <w:r>
        <w:rPr>
          <w:bCs/>
          <w:sz w:val="28"/>
          <w:szCs w:val="28"/>
        </w:rPr>
        <w:t>В нарушение п</w:t>
      </w:r>
      <w:r w:rsidRPr="005D22D2">
        <w:rPr>
          <w:bCs/>
          <w:sz w:val="28"/>
          <w:szCs w:val="28"/>
        </w:rPr>
        <w:t>риказ</w:t>
      </w:r>
      <w:r>
        <w:rPr>
          <w:bCs/>
          <w:sz w:val="28"/>
          <w:szCs w:val="28"/>
        </w:rPr>
        <w:t>а</w:t>
      </w:r>
      <w:r w:rsidRPr="005D22D2">
        <w:rPr>
          <w:bCs/>
          <w:sz w:val="28"/>
          <w:szCs w:val="28"/>
        </w:rPr>
        <w:t xml:space="preserve"> Минэкономразвития России </w:t>
      </w:r>
      <w:r>
        <w:rPr>
          <w:bCs/>
          <w:sz w:val="28"/>
          <w:szCs w:val="28"/>
        </w:rPr>
        <w:t>№</w:t>
      </w:r>
      <w:r w:rsidRPr="005D22D2">
        <w:rPr>
          <w:bCs/>
          <w:sz w:val="28"/>
          <w:szCs w:val="28"/>
        </w:rPr>
        <w:t xml:space="preserve"> 544, Казначейства России </w:t>
      </w:r>
      <w:r>
        <w:rPr>
          <w:bCs/>
          <w:sz w:val="28"/>
          <w:szCs w:val="28"/>
        </w:rPr>
        <w:t>№</w:t>
      </w:r>
      <w:r w:rsidRPr="005D22D2">
        <w:rPr>
          <w:bCs/>
          <w:sz w:val="28"/>
          <w:szCs w:val="28"/>
        </w:rPr>
        <w:t xml:space="preserve"> 18н от 20.09.2013</w:t>
      </w:r>
      <w:r>
        <w:rPr>
          <w:bCs/>
          <w:sz w:val="28"/>
          <w:szCs w:val="28"/>
        </w:rPr>
        <w:t xml:space="preserve">  «</w:t>
      </w:r>
      <w:r w:rsidRPr="005D22D2">
        <w:rPr>
          <w:bCs/>
          <w:sz w:val="28"/>
          <w:szCs w:val="28"/>
        </w:rPr>
        <w:t>Об особенностях размещения на официальном сайте Российской Федерации в информационно-телеком</w:t>
      </w:r>
      <w:r>
        <w:rPr>
          <w:bCs/>
          <w:sz w:val="28"/>
          <w:szCs w:val="28"/>
        </w:rPr>
        <w:t>-</w:t>
      </w:r>
      <w:r w:rsidRPr="005D22D2">
        <w:rPr>
          <w:bCs/>
          <w:sz w:val="28"/>
          <w:szCs w:val="28"/>
        </w:rPr>
        <w:t xml:space="preserve">муникационной сети "Интернет" для размещения информации о размещении заказов на поставки товаров, </w:t>
      </w:r>
      <w:r w:rsidRPr="00EA1C80">
        <w:rPr>
          <w:bCs/>
          <w:sz w:val="28"/>
          <w:szCs w:val="28"/>
        </w:rPr>
        <w:t>выполнение работ, оказание услуг планов-графиков размещения заказов на 2014 и 2015 годы»</w:t>
      </w:r>
      <w:r>
        <w:rPr>
          <w:bCs/>
          <w:sz w:val="28"/>
          <w:szCs w:val="28"/>
        </w:rPr>
        <w:t>, утвержденных п</w:t>
      </w:r>
      <w:r w:rsidRPr="005D22D2">
        <w:rPr>
          <w:bCs/>
          <w:sz w:val="28"/>
          <w:szCs w:val="28"/>
        </w:rPr>
        <w:t>риказ</w:t>
      </w:r>
      <w:r>
        <w:rPr>
          <w:bCs/>
          <w:sz w:val="28"/>
          <w:szCs w:val="28"/>
        </w:rPr>
        <w:t>ом</w:t>
      </w:r>
      <w:r w:rsidRPr="005D22D2">
        <w:rPr>
          <w:bCs/>
          <w:sz w:val="28"/>
          <w:szCs w:val="28"/>
        </w:rPr>
        <w:t xml:space="preserve"> Минэкономразвития России </w:t>
      </w:r>
      <w:r>
        <w:rPr>
          <w:bCs/>
          <w:sz w:val="28"/>
          <w:szCs w:val="28"/>
        </w:rPr>
        <w:t>№</w:t>
      </w:r>
      <w:r w:rsidRPr="005D22D2">
        <w:rPr>
          <w:bCs/>
          <w:sz w:val="28"/>
          <w:szCs w:val="28"/>
        </w:rPr>
        <w:t xml:space="preserve"> 544, Казначейства России </w:t>
      </w:r>
      <w:r>
        <w:rPr>
          <w:bCs/>
          <w:sz w:val="28"/>
          <w:szCs w:val="28"/>
        </w:rPr>
        <w:t>№</w:t>
      </w:r>
      <w:r w:rsidRPr="005D22D2">
        <w:rPr>
          <w:bCs/>
          <w:sz w:val="28"/>
          <w:szCs w:val="28"/>
        </w:rPr>
        <w:t xml:space="preserve"> 18н от 20.09.2013</w:t>
      </w:r>
      <w:r>
        <w:rPr>
          <w:bCs/>
          <w:sz w:val="28"/>
          <w:szCs w:val="28"/>
        </w:rPr>
        <w:t xml:space="preserve"> план-график размещения заказов на 2014 год размещён </w:t>
      </w:r>
      <w:r w:rsidRPr="002C3D27">
        <w:rPr>
          <w:bCs/>
          <w:sz w:val="28"/>
          <w:szCs w:val="28"/>
        </w:rPr>
        <w:t>на официальном сайте</w:t>
      </w:r>
      <w:r>
        <w:rPr>
          <w:bCs/>
          <w:sz w:val="28"/>
          <w:szCs w:val="28"/>
        </w:rPr>
        <w:t xml:space="preserve"> в</w:t>
      </w:r>
      <w:r w:rsidRPr="002C3D27">
        <w:rPr>
          <w:bCs/>
          <w:sz w:val="28"/>
          <w:szCs w:val="28"/>
        </w:rPr>
        <w:t xml:space="preserve"> сети «Интернет</w:t>
      </w:r>
      <w:r w:rsidRPr="00941AEA">
        <w:rPr>
          <w:bCs/>
          <w:sz w:val="28"/>
          <w:szCs w:val="28"/>
        </w:rPr>
        <w:t xml:space="preserve"> </w:t>
      </w:r>
      <w:r>
        <w:rPr>
          <w:bCs/>
          <w:sz w:val="28"/>
          <w:szCs w:val="28"/>
        </w:rPr>
        <w:t>с нарушением срока (МБОУ Красноярская СОШ).</w:t>
      </w:r>
    </w:p>
    <w:p w:rsidR="00F369A7" w:rsidRPr="00BF75FB" w:rsidRDefault="00F369A7" w:rsidP="00F369A7">
      <w:pPr>
        <w:tabs>
          <w:tab w:val="left" w:pos="567"/>
          <w:tab w:val="left" w:pos="3150"/>
        </w:tabs>
        <w:jc w:val="both"/>
        <w:rPr>
          <w:sz w:val="28"/>
          <w:szCs w:val="28"/>
        </w:rPr>
      </w:pPr>
      <w:r w:rsidRPr="00BF75FB">
        <w:rPr>
          <w:sz w:val="28"/>
          <w:szCs w:val="28"/>
        </w:rPr>
        <w:t xml:space="preserve">        </w:t>
      </w:r>
      <w:r w:rsidRPr="00BF75FB">
        <w:rPr>
          <w:b/>
          <w:sz w:val="28"/>
          <w:szCs w:val="28"/>
        </w:rPr>
        <w:t>1</w:t>
      </w:r>
      <w:r>
        <w:rPr>
          <w:b/>
          <w:sz w:val="28"/>
          <w:szCs w:val="28"/>
        </w:rPr>
        <w:t>1</w:t>
      </w:r>
      <w:r w:rsidRPr="00BF75FB">
        <w:rPr>
          <w:b/>
          <w:sz w:val="28"/>
          <w:szCs w:val="28"/>
        </w:rPr>
        <w:t>.</w:t>
      </w:r>
      <w:r w:rsidRPr="00BF75FB">
        <w:rPr>
          <w:sz w:val="28"/>
          <w:szCs w:val="28"/>
        </w:rPr>
        <w:t xml:space="preserve">  В ходе проведения экспертизы годового отчёта об исполнении мест-ного бюджета Татарского района за 201</w:t>
      </w:r>
      <w:r>
        <w:rPr>
          <w:sz w:val="28"/>
          <w:szCs w:val="28"/>
        </w:rPr>
        <w:t>4</w:t>
      </w:r>
      <w:r w:rsidRPr="00BF75FB">
        <w:rPr>
          <w:sz w:val="28"/>
          <w:szCs w:val="28"/>
        </w:rPr>
        <w:t xml:space="preserve"> год:</w:t>
      </w:r>
    </w:p>
    <w:p w:rsidR="00F369A7" w:rsidRPr="00E23B4D" w:rsidRDefault="00F369A7" w:rsidP="00F369A7">
      <w:pPr>
        <w:tabs>
          <w:tab w:val="left" w:pos="567"/>
        </w:tabs>
        <w:jc w:val="both"/>
        <w:rPr>
          <w:sz w:val="28"/>
          <w:szCs w:val="28"/>
        </w:rPr>
      </w:pPr>
      <w:r w:rsidRPr="00E23B4D">
        <w:rPr>
          <w:sz w:val="28"/>
          <w:szCs w:val="28"/>
        </w:rPr>
        <w:t xml:space="preserve">        Установлены расходные обязательства не связанные с решением воп-росов отнесенных законами, к полномочиям соответствующих органов мест-ного самоуправления:</w:t>
      </w:r>
    </w:p>
    <w:p w:rsidR="00F369A7" w:rsidRPr="00E23B4D" w:rsidRDefault="00F369A7" w:rsidP="00F369A7">
      <w:pPr>
        <w:shd w:val="clear" w:color="auto" w:fill="FFFFFF"/>
        <w:tabs>
          <w:tab w:val="left" w:pos="567"/>
          <w:tab w:val="left" w:leader="underscore" w:pos="5285"/>
          <w:tab w:val="left" w:leader="underscore" w:pos="5890"/>
        </w:tabs>
        <w:jc w:val="both"/>
        <w:rPr>
          <w:sz w:val="28"/>
          <w:szCs w:val="28"/>
        </w:rPr>
      </w:pPr>
      <w:r w:rsidRPr="00E23B4D">
        <w:rPr>
          <w:sz w:val="28"/>
          <w:szCs w:val="28"/>
        </w:rPr>
        <w:t xml:space="preserve">        - в соответствии со статьёй 26.3 (подпункт 24 пункта 2) ФЗ от 06.10.1999</w:t>
      </w:r>
      <w:r>
        <w:rPr>
          <w:sz w:val="28"/>
          <w:szCs w:val="28"/>
        </w:rPr>
        <w:t xml:space="preserve"> г. </w:t>
      </w:r>
      <w:r w:rsidRPr="00E23B4D">
        <w:rPr>
          <w:sz w:val="28"/>
          <w:szCs w:val="28"/>
        </w:rPr>
        <w:t xml:space="preserve"> №184-ФЗ «Об общих принципах организации законодательных (предста</w:t>
      </w:r>
      <w:r>
        <w:rPr>
          <w:sz w:val="28"/>
          <w:szCs w:val="28"/>
        </w:rPr>
        <w:t>ви</w:t>
      </w:r>
      <w:r w:rsidRPr="00E23B4D">
        <w:rPr>
          <w:sz w:val="28"/>
          <w:szCs w:val="28"/>
        </w:rPr>
        <w:t xml:space="preserve">тельных) и исполнительных органов государственной власти субъектов Российской Федерации» социальная поддержка является полномочием органов государственной власти субъектов РФ. Однако, в нарушение вышеуказанной статьи расходы на мероприятия в области социальной политики (выплата адресной помощи) исполнены в бюджете Татарского района в сумме 512,9 тыс. рублей.  </w:t>
      </w:r>
    </w:p>
    <w:p w:rsidR="00F369A7" w:rsidRDefault="00F369A7" w:rsidP="00F369A7">
      <w:pPr>
        <w:pStyle w:val="ConsPlusNormal"/>
        <w:tabs>
          <w:tab w:val="left" w:pos="567"/>
        </w:tabs>
        <w:ind w:firstLine="540"/>
        <w:jc w:val="both"/>
      </w:pPr>
      <w:r>
        <w:lastRenderedPageBreak/>
        <w:t>В соответствии со статьёй 20 ФЗ №131-ФЗ от 06.10.2003 года «Об общих принципах организации местного самоуправления в Российской Федерации»</w:t>
      </w:r>
    </w:p>
    <w:p w:rsidR="00F369A7" w:rsidRDefault="00F369A7" w:rsidP="00F369A7">
      <w:pPr>
        <w:pStyle w:val="ConsPlusNormal"/>
        <w:tabs>
          <w:tab w:val="left" w:pos="567"/>
        </w:tabs>
        <w:jc w:val="both"/>
      </w:pPr>
      <w:r>
        <w:t xml:space="preserve">органы местного самоуправления участвуют в осуществлении государст-венных полномочий, не переданных им в соответствии со </w:t>
      </w:r>
      <w:hyperlink r:id="rId8" w:history="1">
        <w:r w:rsidRPr="00E23B4D">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 Однако решение о реализации права на участие в осуществлении полномочий по социальной поддержке не принималось.</w:t>
      </w:r>
    </w:p>
    <w:p w:rsidR="00F369A7" w:rsidRDefault="00F369A7" w:rsidP="00F369A7">
      <w:pPr>
        <w:tabs>
          <w:tab w:val="left" w:pos="567"/>
          <w:tab w:val="left" w:pos="3150"/>
        </w:tabs>
        <w:jc w:val="both"/>
        <w:rPr>
          <w:sz w:val="28"/>
          <w:szCs w:val="28"/>
        </w:rPr>
      </w:pPr>
      <w:r w:rsidRPr="00E23B4D">
        <w:rPr>
          <w:sz w:val="28"/>
          <w:szCs w:val="28"/>
        </w:rPr>
        <w:t xml:space="preserve">       </w:t>
      </w:r>
      <w:r w:rsidRPr="00E23B4D">
        <w:rPr>
          <w:b/>
          <w:sz w:val="28"/>
          <w:szCs w:val="28"/>
        </w:rPr>
        <w:t>1</w:t>
      </w:r>
      <w:r>
        <w:rPr>
          <w:b/>
          <w:sz w:val="28"/>
          <w:szCs w:val="28"/>
        </w:rPr>
        <w:t>2</w:t>
      </w:r>
      <w:r w:rsidRPr="00E23B4D">
        <w:rPr>
          <w:b/>
          <w:sz w:val="28"/>
          <w:szCs w:val="28"/>
        </w:rPr>
        <w:t xml:space="preserve">. </w:t>
      </w:r>
      <w:r w:rsidRPr="00E23B4D">
        <w:rPr>
          <w:sz w:val="28"/>
          <w:szCs w:val="28"/>
        </w:rPr>
        <w:t>В ходе проведения экспертизы проекта бюджета  на 2016 год и плановый период  2017 и 2018 годов Татарского района установлено:</w:t>
      </w:r>
    </w:p>
    <w:p w:rsidR="00F369A7" w:rsidRPr="00AB7AAD" w:rsidRDefault="00F369A7" w:rsidP="00F369A7">
      <w:pPr>
        <w:autoSpaceDE w:val="0"/>
        <w:autoSpaceDN w:val="0"/>
        <w:adjustRightInd w:val="0"/>
        <w:jc w:val="both"/>
        <w:rPr>
          <w:sz w:val="28"/>
          <w:szCs w:val="28"/>
        </w:rPr>
      </w:pPr>
      <w:r w:rsidRPr="00AB7AAD">
        <w:rPr>
          <w:sz w:val="28"/>
          <w:szCs w:val="28"/>
        </w:rPr>
        <w:t xml:space="preserve">        </w:t>
      </w:r>
      <w:r>
        <w:rPr>
          <w:sz w:val="28"/>
          <w:szCs w:val="28"/>
        </w:rPr>
        <w:t>- в</w:t>
      </w:r>
      <w:r w:rsidRPr="00AB7AAD">
        <w:rPr>
          <w:sz w:val="28"/>
          <w:szCs w:val="28"/>
        </w:rPr>
        <w:t xml:space="preserve"> доходной части бюджета предусмотрено поступление акцизов на </w:t>
      </w:r>
      <w:r>
        <w:rPr>
          <w:sz w:val="28"/>
          <w:szCs w:val="28"/>
        </w:rPr>
        <w:t xml:space="preserve">нефтепродукты (10%), однако, в нарушение статей 20, 184.1 Бюджетного кодекса РФ не указан главный администратор доходов, закреплённый за поступлением вышеуказанных доходов; </w:t>
      </w:r>
    </w:p>
    <w:p w:rsidR="00F369A7" w:rsidRDefault="00F369A7" w:rsidP="00F369A7">
      <w:pPr>
        <w:pStyle w:val="ConsPlusNormal"/>
        <w:tabs>
          <w:tab w:val="left" w:pos="567"/>
        </w:tabs>
        <w:ind w:firstLine="540"/>
        <w:jc w:val="both"/>
      </w:pPr>
      <w:r>
        <w:t>- в нарушение пункта 3 статьи 184.1 Бюджетного кодекса Российской Федерации в приложениях к решению о бюджете распределение бюджетных ассигнований произведено до элемента видов расходов;</w:t>
      </w:r>
    </w:p>
    <w:p w:rsidR="00F369A7" w:rsidRDefault="00F369A7" w:rsidP="00F369A7">
      <w:pPr>
        <w:tabs>
          <w:tab w:val="left" w:pos="567"/>
        </w:tabs>
        <w:jc w:val="both"/>
        <w:rPr>
          <w:sz w:val="28"/>
          <w:szCs w:val="28"/>
        </w:rPr>
      </w:pPr>
      <w:r>
        <w:t xml:space="preserve">          </w:t>
      </w:r>
      <w:r w:rsidRPr="002F7FD3">
        <w:t>-</w:t>
      </w:r>
      <w:r>
        <w:rPr>
          <w:sz w:val="28"/>
          <w:szCs w:val="28"/>
        </w:rPr>
        <w:t xml:space="preserve"> </w:t>
      </w:r>
      <w:r w:rsidRPr="00E616B9">
        <w:rPr>
          <w:sz w:val="28"/>
          <w:szCs w:val="28"/>
        </w:rPr>
        <w:t xml:space="preserve"> </w:t>
      </w:r>
      <w:r>
        <w:rPr>
          <w:sz w:val="28"/>
          <w:szCs w:val="28"/>
        </w:rPr>
        <w:t>с</w:t>
      </w:r>
      <w:r w:rsidRPr="00E616B9">
        <w:rPr>
          <w:sz w:val="28"/>
          <w:szCs w:val="28"/>
        </w:rPr>
        <w:t xml:space="preserve">огласно приложения к решению о бюджете распределение бюджетных ассигнований осуществляется по разделам, подразделам, целевым статьям (муниципальным программам и непрограммным направлениям деятельности), группам и подгруппам видов расходов </w:t>
      </w:r>
      <w:r>
        <w:rPr>
          <w:sz w:val="28"/>
          <w:szCs w:val="28"/>
        </w:rPr>
        <w:t>классификации расходов, однако, в приложении отдельно не отражены бюджетные ассигнования по муниципальным программам. Статьей 50 Положения о бюджетном процессе программная структура бюджета не предусмотрена;</w:t>
      </w:r>
    </w:p>
    <w:p w:rsidR="00F369A7" w:rsidRPr="00B87896" w:rsidRDefault="00F369A7" w:rsidP="00F369A7">
      <w:pPr>
        <w:tabs>
          <w:tab w:val="left" w:pos="284"/>
          <w:tab w:val="left" w:pos="567"/>
        </w:tabs>
        <w:autoSpaceDE w:val="0"/>
        <w:autoSpaceDN w:val="0"/>
        <w:adjustRightInd w:val="0"/>
        <w:ind w:firstLine="567"/>
        <w:jc w:val="both"/>
        <w:rPr>
          <w:sz w:val="28"/>
          <w:szCs w:val="28"/>
        </w:rPr>
      </w:pPr>
      <w:r>
        <w:rPr>
          <w:sz w:val="28"/>
          <w:szCs w:val="28"/>
        </w:rPr>
        <w:t xml:space="preserve"> - в</w:t>
      </w:r>
      <w:r w:rsidRPr="00B87896">
        <w:rPr>
          <w:sz w:val="28"/>
          <w:szCs w:val="28"/>
        </w:rPr>
        <w:t xml:space="preserve"> соответствии со статьёй 26.3 ФЗ от 06.10.1999 №184-ФЗ «Об общих принципах организации законодательных (представительных) и исполни</w:t>
      </w:r>
      <w:r>
        <w:rPr>
          <w:sz w:val="28"/>
          <w:szCs w:val="28"/>
        </w:rPr>
        <w:t>-</w:t>
      </w:r>
      <w:r w:rsidRPr="00B87896">
        <w:rPr>
          <w:sz w:val="28"/>
          <w:szCs w:val="28"/>
        </w:rPr>
        <w:t>тельных органов государственной власти субъектов Российской Федерации» социальная поддержка граждан, находящихся в трудной жизненной ситуа</w:t>
      </w:r>
      <w:r>
        <w:rPr>
          <w:sz w:val="28"/>
          <w:szCs w:val="28"/>
        </w:rPr>
        <w:t>-</w:t>
      </w:r>
      <w:r w:rsidRPr="00B87896">
        <w:rPr>
          <w:sz w:val="28"/>
          <w:szCs w:val="28"/>
        </w:rPr>
        <w:t>ции, является полномочием органов государственной власти субъектов РФ.</w:t>
      </w:r>
    </w:p>
    <w:p w:rsidR="00F369A7" w:rsidRPr="00AA548B" w:rsidRDefault="00F369A7" w:rsidP="00F369A7">
      <w:pPr>
        <w:tabs>
          <w:tab w:val="left" w:pos="567"/>
        </w:tabs>
        <w:autoSpaceDE w:val="0"/>
        <w:autoSpaceDN w:val="0"/>
        <w:adjustRightInd w:val="0"/>
        <w:jc w:val="both"/>
        <w:rPr>
          <w:sz w:val="28"/>
          <w:szCs w:val="28"/>
          <w:highlight w:val="yellow"/>
        </w:rPr>
      </w:pPr>
      <w:r>
        <w:rPr>
          <w:sz w:val="28"/>
          <w:szCs w:val="28"/>
        </w:rPr>
        <w:t xml:space="preserve">        </w:t>
      </w:r>
      <w:r w:rsidRPr="00B87896">
        <w:rPr>
          <w:sz w:val="28"/>
          <w:szCs w:val="28"/>
        </w:rPr>
        <w:t xml:space="preserve">В соответствии со статьёй 20 ФЗ от 06.10.2003 №131-ФЗ «Об общих принципах организации местного самоуправления в Российской Федерации» </w:t>
      </w:r>
      <w:r>
        <w:rPr>
          <w:sz w:val="28"/>
          <w:szCs w:val="28"/>
        </w:rPr>
        <w:t>о</w:t>
      </w:r>
      <w:r w:rsidRPr="00E43B25">
        <w:rPr>
          <w:sz w:val="28"/>
          <w:szCs w:val="28"/>
        </w:rPr>
        <w:t>рганы местного самоуправления участвуют в осуществлении государст</w:t>
      </w:r>
      <w:r>
        <w:rPr>
          <w:sz w:val="28"/>
          <w:szCs w:val="28"/>
        </w:rPr>
        <w:t>-</w:t>
      </w:r>
      <w:r w:rsidRPr="00E43B25">
        <w:rPr>
          <w:sz w:val="28"/>
          <w:szCs w:val="28"/>
        </w:rPr>
        <w:t xml:space="preserve">венных полномочий, не переданных им в соответствии со </w:t>
      </w:r>
      <w:hyperlink r:id="rId9" w:history="1">
        <w:r w:rsidRPr="00E43B25">
          <w:rPr>
            <w:sz w:val="28"/>
            <w:szCs w:val="28"/>
          </w:rPr>
          <w:t>статьей 19</w:t>
        </w:r>
      </w:hyperlink>
      <w:r w:rsidRPr="00E43B25">
        <w:rPr>
          <w:sz w:val="28"/>
          <w:szCs w:val="28"/>
        </w:rPr>
        <w:t xml:space="preserve"> Феде</w:t>
      </w:r>
      <w:r>
        <w:rPr>
          <w:sz w:val="28"/>
          <w:szCs w:val="28"/>
        </w:rPr>
        <w:t>-</w:t>
      </w:r>
      <w:r w:rsidRPr="00E43B25">
        <w:rPr>
          <w:sz w:val="28"/>
          <w:szCs w:val="28"/>
        </w:rPr>
        <w:t>рального закона</w:t>
      </w:r>
      <w:r>
        <w:rPr>
          <w:sz w:val="28"/>
          <w:szCs w:val="28"/>
        </w:rPr>
        <w:t xml:space="preserve"> №131-ФЗ</w:t>
      </w:r>
      <w:r w:rsidRPr="00E43B25">
        <w:rPr>
          <w:sz w:val="28"/>
          <w:szCs w:val="28"/>
        </w:rPr>
        <w:t>,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r>
        <w:rPr>
          <w:sz w:val="28"/>
          <w:szCs w:val="28"/>
        </w:rPr>
        <w:t xml:space="preserve"> Решение </w:t>
      </w:r>
      <w:r w:rsidRPr="00E43B25">
        <w:rPr>
          <w:sz w:val="28"/>
          <w:szCs w:val="28"/>
        </w:rPr>
        <w:t>о реализации права на участие в осуществлении указанных полномочий</w:t>
      </w:r>
      <w:r>
        <w:rPr>
          <w:sz w:val="28"/>
          <w:szCs w:val="28"/>
        </w:rPr>
        <w:t xml:space="preserve"> представительным органом муниципального образования не принималось,</w:t>
      </w:r>
      <w:r w:rsidRPr="00674150">
        <w:rPr>
          <w:color w:val="C00000"/>
          <w:sz w:val="28"/>
          <w:szCs w:val="28"/>
        </w:rPr>
        <w:t xml:space="preserve"> </w:t>
      </w:r>
      <w:r w:rsidRPr="00AA548B">
        <w:rPr>
          <w:sz w:val="28"/>
          <w:szCs w:val="28"/>
        </w:rPr>
        <w:t>однако, в проекте решения предусмотрены средства на патронаж немобильного населения в сумме 100,0 тыс. рублей и адресная социальная помощь в сумме 400,0 тыс. рублей</w:t>
      </w:r>
      <w:r>
        <w:rPr>
          <w:sz w:val="28"/>
          <w:szCs w:val="28"/>
        </w:rPr>
        <w:t>.</w:t>
      </w:r>
    </w:p>
    <w:p w:rsidR="00F369A7" w:rsidRPr="00431C16" w:rsidRDefault="00F369A7" w:rsidP="00F369A7">
      <w:pPr>
        <w:tabs>
          <w:tab w:val="left" w:pos="567"/>
          <w:tab w:val="right" w:pos="9354"/>
        </w:tabs>
        <w:jc w:val="both"/>
        <w:rPr>
          <w:sz w:val="28"/>
          <w:szCs w:val="28"/>
        </w:rPr>
      </w:pPr>
      <w:r>
        <w:rPr>
          <w:sz w:val="28"/>
          <w:szCs w:val="28"/>
        </w:rPr>
        <w:t xml:space="preserve">       </w:t>
      </w:r>
      <w:r w:rsidRPr="00431C16">
        <w:rPr>
          <w:sz w:val="28"/>
          <w:szCs w:val="28"/>
        </w:rPr>
        <w:t>По результатам проведенных мероприятий составлено 6 актов и 2 экспертных заключений.</w:t>
      </w:r>
    </w:p>
    <w:p w:rsidR="00F369A7" w:rsidRDefault="00F369A7" w:rsidP="00F369A7">
      <w:pPr>
        <w:tabs>
          <w:tab w:val="left" w:pos="567"/>
          <w:tab w:val="right" w:pos="9354"/>
        </w:tabs>
        <w:jc w:val="both"/>
        <w:rPr>
          <w:sz w:val="28"/>
          <w:szCs w:val="28"/>
        </w:rPr>
      </w:pPr>
      <w:r w:rsidRPr="00986487">
        <w:rPr>
          <w:sz w:val="28"/>
          <w:szCs w:val="28"/>
        </w:rPr>
        <w:lastRenderedPageBreak/>
        <w:t xml:space="preserve">        За 2015 год, по результатам проведённых мероприятий, руководителям проверяемых учреждений вынесено 6 представлений о нарушении законо-дательства для их рассмотрения и принятия мер по устранению выявленных нарушений и недостатков, а также по пресечению, устранению и предупреж-</w:t>
      </w:r>
      <w:r>
        <w:rPr>
          <w:sz w:val="28"/>
          <w:szCs w:val="28"/>
        </w:rPr>
        <w:t xml:space="preserve">   </w:t>
      </w:r>
      <w:r w:rsidRPr="00986487">
        <w:rPr>
          <w:sz w:val="28"/>
          <w:szCs w:val="28"/>
        </w:rPr>
        <w:t>дению нарушений.</w:t>
      </w:r>
      <w:r>
        <w:rPr>
          <w:sz w:val="28"/>
          <w:szCs w:val="28"/>
          <w:highlight w:val="yellow"/>
        </w:rPr>
        <w:t xml:space="preserve">                                                                                                                                                                                                                                                                                                                                                                                                                                                                                                                                                                                                                                                                                                                                                                                                                                                                                                                                                                                                                                                                                                                                                                                                                                                                                                                                                                                                                                                                                                                                                                                                                                          </w:t>
      </w:r>
      <w:r>
        <w:rPr>
          <w:sz w:val="28"/>
          <w:szCs w:val="28"/>
        </w:rPr>
        <w:t xml:space="preserve">                                                         </w:t>
      </w:r>
    </w:p>
    <w:p w:rsidR="00F369A7" w:rsidRDefault="00F369A7" w:rsidP="003C13BE">
      <w:pPr>
        <w:tabs>
          <w:tab w:val="left" w:pos="567"/>
          <w:tab w:val="right" w:pos="9354"/>
        </w:tabs>
        <w:jc w:val="both"/>
        <w:rPr>
          <w:sz w:val="28"/>
          <w:szCs w:val="28"/>
        </w:rPr>
      </w:pPr>
      <w:r>
        <w:rPr>
          <w:sz w:val="28"/>
          <w:szCs w:val="28"/>
        </w:rPr>
        <w:t xml:space="preserve">       В Р</w:t>
      </w:r>
      <w:r w:rsidRPr="008E7435">
        <w:rPr>
          <w:sz w:val="28"/>
          <w:szCs w:val="28"/>
        </w:rPr>
        <w:t>евизионную комиссию предоставлялась информация об устранении нарушений, выявленных в результате проверок. К дисциплинарной ответст</w:t>
      </w:r>
      <w:r>
        <w:rPr>
          <w:sz w:val="28"/>
          <w:szCs w:val="28"/>
        </w:rPr>
        <w:t>-</w:t>
      </w:r>
      <w:r w:rsidRPr="008E7435">
        <w:rPr>
          <w:sz w:val="28"/>
          <w:szCs w:val="28"/>
        </w:rPr>
        <w:t>венности привлечено 11 человек.</w:t>
      </w:r>
    </w:p>
    <w:p w:rsidR="00F369A7" w:rsidRPr="008E7435" w:rsidRDefault="00F369A7" w:rsidP="00F369A7">
      <w:pPr>
        <w:tabs>
          <w:tab w:val="left" w:pos="567"/>
        </w:tabs>
        <w:jc w:val="both"/>
        <w:rPr>
          <w:sz w:val="28"/>
          <w:szCs w:val="28"/>
        </w:rPr>
      </w:pPr>
      <w:r w:rsidRPr="008E7435">
        <w:rPr>
          <w:sz w:val="28"/>
          <w:szCs w:val="28"/>
        </w:rPr>
        <w:t xml:space="preserve">        Отчёты по результатам проведённых мероприятий направлены в администрацию и  Совет депутатов Татарского района.  Материалы проверок (акты, экспертные заключения), представления предоставлены в Татарскую межрайонную прокуратуру.</w:t>
      </w:r>
    </w:p>
    <w:p w:rsidR="00F369A7" w:rsidRDefault="00F369A7" w:rsidP="003C13BE">
      <w:pPr>
        <w:tabs>
          <w:tab w:val="left" w:pos="567"/>
          <w:tab w:val="right" w:pos="9354"/>
        </w:tabs>
        <w:jc w:val="both"/>
        <w:rPr>
          <w:sz w:val="28"/>
          <w:szCs w:val="28"/>
        </w:rPr>
      </w:pPr>
      <w:r w:rsidRPr="00986487">
        <w:rPr>
          <w:sz w:val="28"/>
          <w:szCs w:val="28"/>
        </w:rPr>
        <w:t xml:space="preserve">       В соответствии с решением Совета депутатов Татарского района от 28.02.2012 года №5 «О передаче ревизионной комиссии Татарского района полномочий ревизионных комиссий поселений Татарского района Ново</w:t>
      </w:r>
      <w:r w:rsidR="003C13BE">
        <w:rPr>
          <w:sz w:val="28"/>
          <w:szCs w:val="28"/>
        </w:rPr>
        <w:t>-</w:t>
      </w:r>
      <w:r w:rsidRPr="00986487">
        <w:rPr>
          <w:sz w:val="28"/>
          <w:szCs w:val="28"/>
        </w:rPr>
        <w:t>сибирской области» в 2012 году с поселениями было заключено 21 Сог</w:t>
      </w:r>
      <w:r w:rsidR="003C13BE">
        <w:rPr>
          <w:sz w:val="28"/>
          <w:szCs w:val="28"/>
        </w:rPr>
        <w:t>-</w:t>
      </w:r>
      <w:r w:rsidRPr="00986487">
        <w:rPr>
          <w:sz w:val="28"/>
          <w:szCs w:val="28"/>
        </w:rPr>
        <w:t>лашение о передаче полномочий по осуществлению внешнего муниципаль</w:t>
      </w:r>
      <w:r w:rsidR="003C13BE">
        <w:rPr>
          <w:sz w:val="28"/>
          <w:szCs w:val="28"/>
        </w:rPr>
        <w:t>-</w:t>
      </w:r>
      <w:r w:rsidRPr="00986487">
        <w:rPr>
          <w:sz w:val="28"/>
          <w:szCs w:val="28"/>
        </w:rPr>
        <w:t>ного финансового контроля.</w:t>
      </w:r>
    </w:p>
    <w:p w:rsidR="003C13BE" w:rsidRDefault="003C13BE" w:rsidP="003C13BE">
      <w:pPr>
        <w:tabs>
          <w:tab w:val="left" w:pos="567"/>
          <w:tab w:val="right" w:pos="9354"/>
        </w:tabs>
        <w:jc w:val="both"/>
        <w:rPr>
          <w:sz w:val="28"/>
          <w:szCs w:val="28"/>
        </w:rPr>
      </w:pPr>
    </w:p>
    <w:p w:rsidR="00F369A7" w:rsidRDefault="00F369A7" w:rsidP="003C13BE">
      <w:pPr>
        <w:tabs>
          <w:tab w:val="left" w:pos="567"/>
          <w:tab w:val="right" w:pos="9354"/>
        </w:tabs>
        <w:jc w:val="both"/>
        <w:rPr>
          <w:b/>
          <w:sz w:val="28"/>
          <w:szCs w:val="28"/>
        </w:rPr>
      </w:pPr>
      <w:r w:rsidRPr="00072405">
        <w:rPr>
          <w:b/>
          <w:sz w:val="28"/>
          <w:szCs w:val="28"/>
        </w:rPr>
        <w:t xml:space="preserve">        </w:t>
      </w:r>
      <w:r w:rsidRPr="00072405">
        <w:rPr>
          <w:b/>
          <w:sz w:val="28"/>
          <w:szCs w:val="28"/>
          <w:lang w:val="en-US"/>
        </w:rPr>
        <w:t>II</w:t>
      </w:r>
      <w:r w:rsidRPr="00072405">
        <w:rPr>
          <w:b/>
          <w:sz w:val="28"/>
          <w:szCs w:val="28"/>
        </w:rPr>
        <w:t>. В результате контрольных и экспертно-аналитических меро</w:t>
      </w:r>
      <w:r w:rsidR="003C13BE">
        <w:rPr>
          <w:b/>
          <w:sz w:val="28"/>
          <w:szCs w:val="28"/>
        </w:rPr>
        <w:t>-</w:t>
      </w:r>
      <w:r w:rsidRPr="00072405">
        <w:rPr>
          <w:b/>
          <w:sz w:val="28"/>
          <w:szCs w:val="28"/>
        </w:rPr>
        <w:t>приятий, проведенных в учреждениях в соответствии с заключёнными Соглашениями о передаче полномочий по осуществлению внешнего муниципального финансового контроля были установлены следующие нарушения и недостатки:</w:t>
      </w:r>
    </w:p>
    <w:p w:rsidR="00F369A7" w:rsidRPr="00FA4584" w:rsidRDefault="00F369A7" w:rsidP="00F369A7">
      <w:pPr>
        <w:tabs>
          <w:tab w:val="left" w:pos="567"/>
          <w:tab w:val="right" w:pos="9354"/>
        </w:tabs>
        <w:jc w:val="both"/>
        <w:rPr>
          <w:sz w:val="28"/>
          <w:szCs w:val="28"/>
        </w:rPr>
      </w:pPr>
      <w:r w:rsidRPr="00FA4584">
        <w:rPr>
          <w:i/>
          <w:sz w:val="28"/>
          <w:szCs w:val="28"/>
        </w:rPr>
        <w:t xml:space="preserve">   </w:t>
      </w:r>
      <w:r w:rsidRPr="00FA4584">
        <w:rPr>
          <w:sz w:val="28"/>
          <w:szCs w:val="28"/>
        </w:rPr>
        <w:t xml:space="preserve">    </w:t>
      </w:r>
      <w:r>
        <w:rPr>
          <w:sz w:val="28"/>
          <w:szCs w:val="28"/>
        </w:rPr>
        <w:t xml:space="preserve">  </w:t>
      </w:r>
      <w:r w:rsidRPr="00FA4584">
        <w:rPr>
          <w:b/>
          <w:sz w:val="28"/>
          <w:szCs w:val="28"/>
        </w:rPr>
        <w:t>1.</w:t>
      </w:r>
      <w:r w:rsidRPr="00FA4584">
        <w:rPr>
          <w:sz w:val="28"/>
          <w:szCs w:val="28"/>
        </w:rPr>
        <w:t xml:space="preserve"> </w:t>
      </w:r>
      <w:r>
        <w:rPr>
          <w:sz w:val="28"/>
          <w:szCs w:val="28"/>
        </w:rPr>
        <w:t xml:space="preserve"> </w:t>
      </w:r>
      <w:r w:rsidRPr="00FA4584">
        <w:rPr>
          <w:sz w:val="28"/>
          <w:szCs w:val="28"/>
        </w:rPr>
        <w:t>По ходатайству администрации Новотроицкого сельсовета проведена проверка МБУК Новотроицкого сельсовета в ходе которой установлено:</w:t>
      </w:r>
    </w:p>
    <w:p w:rsidR="00F369A7" w:rsidRPr="00663C84" w:rsidRDefault="00F369A7" w:rsidP="00F369A7">
      <w:pPr>
        <w:tabs>
          <w:tab w:val="left" w:pos="567"/>
          <w:tab w:val="right" w:pos="9354"/>
        </w:tabs>
        <w:jc w:val="both"/>
        <w:rPr>
          <w:sz w:val="28"/>
          <w:szCs w:val="28"/>
        </w:rPr>
      </w:pPr>
      <w:r w:rsidRPr="00FA4584">
        <w:rPr>
          <w:sz w:val="28"/>
          <w:szCs w:val="28"/>
        </w:rPr>
        <w:t xml:space="preserve">        В нарушение ФЗ «О бухгалтерском учёте», приказов Министерства финансов Российской Федерации «Об утверждении Единого плана счетов бухгалтерского учёта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 157н от 01.12.2010 г.),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w:t>
      </w:r>
      <w:r w:rsidRPr="00FA4584">
        <w:rPr>
          <w:bCs/>
          <w:sz w:val="28"/>
          <w:szCs w:val="28"/>
        </w:rPr>
        <w:t>государственными (муници-пальными) учреждениями и методических указаний по их применению»</w:t>
      </w:r>
      <w:r w:rsidRPr="00FA4584">
        <w:rPr>
          <w:sz w:val="28"/>
          <w:szCs w:val="28"/>
        </w:rPr>
        <w:t xml:space="preserve"> (№ 173н от 15.12.2010 г</w:t>
      </w:r>
      <w:r w:rsidRPr="00663C84">
        <w:rPr>
          <w:sz w:val="28"/>
          <w:szCs w:val="28"/>
        </w:rPr>
        <w:t xml:space="preserve">.), </w:t>
      </w:r>
      <w:r w:rsidRPr="00663C84">
        <w:rPr>
          <w:sz w:val="28"/>
        </w:rPr>
        <w:t xml:space="preserve">приказа </w:t>
      </w:r>
      <w:r w:rsidRPr="00663C84">
        <w:rPr>
          <w:sz w:val="28"/>
          <w:szCs w:val="28"/>
        </w:rPr>
        <w:t>Министерства финансов Российской Федерации от 25.03.2011 №</w:t>
      </w:r>
      <w:r>
        <w:rPr>
          <w:sz w:val="28"/>
          <w:szCs w:val="28"/>
        </w:rPr>
        <w:t xml:space="preserve"> </w:t>
      </w:r>
      <w:r w:rsidRPr="00663C84">
        <w:rPr>
          <w:sz w:val="28"/>
          <w:szCs w:val="28"/>
        </w:rPr>
        <w:t>33н «Об утверждении Инструкции о порядке составления, представления годовой, квартальной бухгалтерской отчётности государственных (муниципальных) бюджетных и автономных учреждений»:</w:t>
      </w:r>
    </w:p>
    <w:p w:rsidR="00F369A7" w:rsidRDefault="00F369A7" w:rsidP="00F369A7">
      <w:pPr>
        <w:tabs>
          <w:tab w:val="left" w:pos="567"/>
          <w:tab w:val="right" w:pos="9354"/>
        </w:tabs>
        <w:jc w:val="both"/>
        <w:rPr>
          <w:sz w:val="28"/>
          <w:szCs w:val="28"/>
        </w:rPr>
      </w:pPr>
      <w:r w:rsidRPr="00FA4584">
        <w:rPr>
          <w:sz w:val="28"/>
          <w:szCs w:val="28"/>
        </w:rPr>
        <w:t xml:space="preserve">      </w:t>
      </w:r>
      <w:r>
        <w:rPr>
          <w:sz w:val="28"/>
          <w:szCs w:val="28"/>
        </w:rPr>
        <w:t xml:space="preserve"> </w:t>
      </w:r>
      <w:r w:rsidRPr="00FA4584">
        <w:rPr>
          <w:sz w:val="28"/>
          <w:szCs w:val="28"/>
        </w:rPr>
        <w:t>- учётная политика в учреждении не утверждена;</w:t>
      </w:r>
    </w:p>
    <w:p w:rsidR="00F369A7" w:rsidRPr="00547021" w:rsidRDefault="00F369A7" w:rsidP="00F369A7">
      <w:pPr>
        <w:tabs>
          <w:tab w:val="left" w:pos="567"/>
          <w:tab w:val="right" w:pos="9354"/>
        </w:tabs>
        <w:jc w:val="both"/>
        <w:rPr>
          <w:sz w:val="28"/>
          <w:szCs w:val="28"/>
        </w:rPr>
      </w:pPr>
      <w:r>
        <w:rPr>
          <w:sz w:val="28"/>
          <w:szCs w:val="28"/>
        </w:rPr>
        <w:lastRenderedPageBreak/>
        <w:t xml:space="preserve">       </w:t>
      </w:r>
      <w:r w:rsidRPr="00547021">
        <w:rPr>
          <w:sz w:val="28"/>
          <w:szCs w:val="28"/>
        </w:rPr>
        <w:t>- имеют место факты отражения расходов при отсутствии документов, подтверждающих исполнение услуг (работ) в общую сумму 4,8 тыс. рублей</w:t>
      </w:r>
      <w:r>
        <w:rPr>
          <w:sz w:val="28"/>
          <w:szCs w:val="28"/>
        </w:rPr>
        <w:t>;</w:t>
      </w:r>
    </w:p>
    <w:p w:rsidR="00F369A7" w:rsidRDefault="00F369A7" w:rsidP="00F369A7">
      <w:pPr>
        <w:tabs>
          <w:tab w:val="left" w:pos="567"/>
          <w:tab w:val="right" w:pos="9354"/>
        </w:tabs>
        <w:jc w:val="both"/>
        <w:rPr>
          <w:sz w:val="28"/>
          <w:szCs w:val="28"/>
        </w:rPr>
      </w:pPr>
      <w:r w:rsidRPr="00547021">
        <w:rPr>
          <w:sz w:val="28"/>
          <w:szCs w:val="28"/>
        </w:rPr>
        <w:t xml:space="preserve">      </w:t>
      </w:r>
      <w:r>
        <w:rPr>
          <w:sz w:val="28"/>
          <w:szCs w:val="28"/>
        </w:rPr>
        <w:t xml:space="preserve">  </w:t>
      </w:r>
      <w:r w:rsidRPr="00547021">
        <w:rPr>
          <w:sz w:val="28"/>
          <w:szCs w:val="28"/>
        </w:rPr>
        <w:t>- данные первичных учётных документов не соответствуют данным, отражённым в регистрах бухгалтерского учёта (1,6 тыс. рублей) либо первичные документы, приложенные к регистрам бухгалтерского учёта не зарегистрированы и не приняты к учёту (4,4 тыс. рублей)</w:t>
      </w:r>
      <w:r>
        <w:rPr>
          <w:sz w:val="28"/>
          <w:szCs w:val="28"/>
        </w:rPr>
        <w:t>;</w:t>
      </w:r>
    </w:p>
    <w:p w:rsidR="00F369A7" w:rsidRPr="008105A0" w:rsidRDefault="00F369A7" w:rsidP="00F369A7">
      <w:pPr>
        <w:tabs>
          <w:tab w:val="left" w:pos="567"/>
          <w:tab w:val="right" w:pos="9354"/>
        </w:tabs>
        <w:jc w:val="both"/>
        <w:rPr>
          <w:sz w:val="28"/>
          <w:szCs w:val="28"/>
        </w:rPr>
      </w:pPr>
      <w:r>
        <w:rPr>
          <w:sz w:val="28"/>
          <w:szCs w:val="28"/>
        </w:rPr>
        <w:t xml:space="preserve">       </w:t>
      </w:r>
      <w:r w:rsidRPr="008105A0">
        <w:rPr>
          <w:sz w:val="28"/>
          <w:szCs w:val="28"/>
        </w:rPr>
        <w:t>- годовая инвентаризация проведена не в полном объёме;</w:t>
      </w:r>
    </w:p>
    <w:p w:rsidR="00F369A7" w:rsidRPr="008105A0" w:rsidRDefault="00F369A7" w:rsidP="00F369A7">
      <w:pPr>
        <w:tabs>
          <w:tab w:val="left" w:pos="567"/>
          <w:tab w:val="right" w:pos="9354"/>
        </w:tabs>
        <w:jc w:val="both"/>
        <w:rPr>
          <w:sz w:val="28"/>
          <w:szCs w:val="28"/>
        </w:rPr>
      </w:pPr>
      <w:r w:rsidRPr="002C0B70">
        <w:rPr>
          <w:bCs/>
          <w:sz w:val="28"/>
          <w:szCs w:val="28"/>
        </w:rPr>
        <w:t xml:space="preserve">      </w:t>
      </w:r>
      <w:r>
        <w:rPr>
          <w:bCs/>
          <w:sz w:val="28"/>
          <w:szCs w:val="28"/>
        </w:rPr>
        <w:t xml:space="preserve">  </w:t>
      </w:r>
      <w:r w:rsidRPr="008105A0">
        <w:rPr>
          <w:sz w:val="28"/>
          <w:szCs w:val="28"/>
        </w:rPr>
        <w:t>- по актам о списании материальных запасов при отсутствии документов подтверждающих расход списываются материальные запасы (14,5 тыс. рублей)</w:t>
      </w:r>
      <w:r>
        <w:rPr>
          <w:sz w:val="28"/>
          <w:szCs w:val="28"/>
        </w:rPr>
        <w:t>;</w:t>
      </w:r>
    </w:p>
    <w:p w:rsidR="00F369A7" w:rsidRDefault="00F369A7" w:rsidP="00F369A7">
      <w:pPr>
        <w:tabs>
          <w:tab w:val="left" w:pos="567"/>
          <w:tab w:val="right" w:pos="9354"/>
        </w:tabs>
        <w:jc w:val="both"/>
        <w:rPr>
          <w:sz w:val="28"/>
          <w:szCs w:val="28"/>
        </w:rPr>
      </w:pPr>
      <w:r w:rsidRPr="002C0B70">
        <w:rPr>
          <w:sz w:val="28"/>
          <w:szCs w:val="28"/>
        </w:rPr>
        <w:t xml:space="preserve">       - списаны основные средства при отсутствии оправдательных документов на общую сумму 8,</w:t>
      </w:r>
      <w:r>
        <w:rPr>
          <w:sz w:val="28"/>
          <w:szCs w:val="28"/>
        </w:rPr>
        <w:t>5</w:t>
      </w:r>
      <w:r w:rsidRPr="002C0B70">
        <w:rPr>
          <w:sz w:val="28"/>
          <w:szCs w:val="28"/>
        </w:rPr>
        <w:t xml:space="preserve"> тыс. рублей </w:t>
      </w:r>
    </w:p>
    <w:p w:rsidR="00F369A7" w:rsidRPr="00547021" w:rsidRDefault="00F369A7" w:rsidP="00F369A7">
      <w:pPr>
        <w:tabs>
          <w:tab w:val="left" w:pos="567"/>
          <w:tab w:val="right" w:pos="9354"/>
        </w:tabs>
        <w:jc w:val="both"/>
        <w:rPr>
          <w:sz w:val="28"/>
          <w:szCs w:val="28"/>
        </w:rPr>
      </w:pPr>
      <w:r>
        <w:rPr>
          <w:sz w:val="28"/>
          <w:szCs w:val="28"/>
        </w:rPr>
        <w:t xml:space="preserve">        - аналитический учёт материальных ценностей, приобретаемых в целях вручения (награждения) по забалансовому счёту отсутствовал;</w:t>
      </w:r>
    </w:p>
    <w:p w:rsidR="00F369A7" w:rsidRPr="008105A0" w:rsidRDefault="00F369A7" w:rsidP="00F369A7">
      <w:pPr>
        <w:pStyle w:val="a5"/>
        <w:tabs>
          <w:tab w:val="left" w:pos="567"/>
        </w:tabs>
        <w:spacing w:after="0"/>
        <w:jc w:val="both"/>
        <w:rPr>
          <w:bCs/>
          <w:sz w:val="28"/>
          <w:szCs w:val="28"/>
        </w:rPr>
      </w:pPr>
      <w:r>
        <w:rPr>
          <w:bCs/>
          <w:sz w:val="28"/>
          <w:szCs w:val="28"/>
        </w:rPr>
        <w:t xml:space="preserve">        - </w:t>
      </w:r>
      <w:r w:rsidRPr="008105A0">
        <w:rPr>
          <w:bCs/>
          <w:sz w:val="28"/>
          <w:szCs w:val="28"/>
        </w:rPr>
        <w:t>на забалансовом счёте «Основные</w:t>
      </w:r>
      <w:r>
        <w:rPr>
          <w:bCs/>
          <w:sz w:val="28"/>
          <w:szCs w:val="28"/>
        </w:rPr>
        <w:t xml:space="preserve"> средств стоимостью до 3000 руб</w:t>
      </w:r>
      <w:r w:rsidRPr="008105A0">
        <w:rPr>
          <w:bCs/>
          <w:sz w:val="28"/>
          <w:szCs w:val="28"/>
        </w:rPr>
        <w:t>лей включительно в эксплуатации» числятся объекты основных средств стоимостью свыше 3000 рублей (3,5 тыс. рублей)</w:t>
      </w:r>
      <w:r>
        <w:rPr>
          <w:bCs/>
          <w:sz w:val="28"/>
          <w:szCs w:val="28"/>
        </w:rPr>
        <w:t>).</w:t>
      </w:r>
    </w:p>
    <w:p w:rsidR="00F369A7" w:rsidRDefault="00F369A7" w:rsidP="003C13BE">
      <w:pPr>
        <w:tabs>
          <w:tab w:val="left" w:pos="567"/>
        </w:tabs>
        <w:autoSpaceDE w:val="0"/>
        <w:autoSpaceDN w:val="0"/>
        <w:adjustRightInd w:val="0"/>
        <w:jc w:val="both"/>
        <w:rPr>
          <w:sz w:val="28"/>
          <w:szCs w:val="28"/>
        </w:rPr>
      </w:pPr>
      <w:r w:rsidRPr="008B22DF">
        <w:rPr>
          <w:sz w:val="28"/>
          <w:szCs w:val="28"/>
        </w:rPr>
        <w:t xml:space="preserve">        Нарушается Положение о порядке ведения кассовых операций в Рос</w:t>
      </w:r>
      <w:r w:rsidR="003C13BE">
        <w:rPr>
          <w:sz w:val="28"/>
          <w:szCs w:val="28"/>
        </w:rPr>
        <w:t>-</w:t>
      </w:r>
      <w:r w:rsidRPr="008B22DF">
        <w:rPr>
          <w:sz w:val="28"/>
          <w:szCs w:val="28"/>
        </w:rPr>
        <w:t xml:space="preserve">сийской Федерации с банкнотами и монетой банка России на территории Российской Федерации, утверждённым Центральным банком Российской Федерации от 12 октября 2011 г. </w:t>
      </w:r>
      <w:r w:rsidR="003C13BE">
        <w:rPr>
          <w:sz w:val="28"/>
          <w:szCs w:val="28"/>
        </w:rPr>
        <w:t>№</w:t>
      </w:r>
      <w:r w:rsidRPr="008B22DF">
        <w:rPr>
          <w:sz w:val="28"/>
          <w:szCs w:val="28"/>
        </w:rPr>
        <w:t xml:space="preserve"> 373-П, Указания Банка России от</w:t>
      </w:r>
      <w:r w:rsidR="003C13BE">
        <w:rPr>
          <w:sz w:val="28"/>
          <w:szCs w:val="28"/>
        </w:rPr>
        <w:t xml:space="preserve"> </w:t>
      </w:r>
      <w:r w:rsidRPr="008B22DF">
        <w:rPr>
          <w:sz w:val="28"/>
          <w:szCs w:val="28"/>
        </w:rPr>
        <w:t>11.03.2014 г. №3210-У «О порядке ведения кассовых операций юриди</w:t>
      </w:r>
      <w:r w:rsidR="003C13BE">
        <w:rPr>
          <w:sz w:val="28"/>
          <w:szCs w:val="28"/>
        </w:rPr>
        <w:t>-</w:t>
      </w:r>
      <w:r w:rsidRPr="008B22DF">
        <w:rPr>
          <w:sz w:val="28"/>
          <w:szCs w:val="28"/>
        </w:rPr>
        <w:t>ческими лицами и упрощённом порядке ведения кассовых операций индивидуальными предпринимателями и субъектами малого предприни</w:t>
      </w:r>
      <w:r w:rsidR="003C13BE">
        <w:rPr>
          <w:sz w:val="28"/>
          <w:szCs w:val="28"/>
        </w:rPr>
        <w:t>-</w:t>
      </w:r>
      <w:r w:rsidRPr="008B22DF">
        <w:rPr>
          <w:sz w:val="28"/>
          <w:szCs w:val="28"/>
        </w:rPr>
        <w:t>мательства» (с 01.06.2014) (не установлен лимит остатка наличных денежных средств в кассе, не определён работник учреждения ответственный за ведение кассовых операций</w:t>
      </w:r>
      <w:r>
        <w:rPr>
          <w:sz w:val="28"/>
          <w:szCs w:val="28"/>
        </w:rPr>
        <w:t>, кассовая книга не оформлена должным образом, отсутствует письменное заявление подотчётного лица, недолжным образом оформляются приходные кассовые ордера, приходные, расходные кассовые ордера не отражаются в кассовой книге и т.д.</w:t>
      </w:r>
      <w:r w:rsidRPr="008B22DF">
        <w:rPr>
          <w:sz w:val="28"/>
          <w:szCs w:val="28"/>
        </w:rPr>
        <w:t xml:space="preserve">). </w:t>
      </w:r>
    </w:p>
    <w:p w:rsidR="00F369A7" w:rsidRDefault="00F369A7" w:rsidP="003C13BE">
      <w:pPr>
        <w:tabs>
          <w:tab w:val="left" w:pos="567"/>
        </w:tabs>
        <w:autoSpaceDE w:val="0"/>
        <w:autoSpaceDN w:val="0"/>
        <w:adjustRightInd w:val="0"/>
        <w:jc w:val="both"/>
        <w:rPr>
          <w:sz w:val="28"/>
          <w:szCs w:val="28"/>
        </w:rPr>
      </w:pPr>
      <w:r>
        <w:rPr>
          <w:sz w:val="28"/>
          <w:szCs w:val="28"/>
        </w:rPr>
        <w:t xml:space="preserve">        В </w:t>
      </w:r>
      <w:r w:rsidRPr="00805203">
        <w:rPr>
          <w:sz w:val="28"/>
          <w:szCs w:val="28"/>
        </w:rPr>
        <w:t xml:space="preserve">нарушение </w:t>
      </w:r>
      <w:r>
        <w:rPr>
          <w:sz w:val="28"/>
          <w:szCs w:val="28"/>
        </w:rPr>
        <w:t>трудового договора, директору учреждения осуществ</w:t>
      </w:r>
      <w:r w:rsidR="003C13BE">
        <w:rPr>
          <w:sz w:val="28"/>
          <w:szCs w:val="28"/>
        </w:rPr>
        <w:t>-</w:t>
      </w:r>
      <w:r>
        <w:rPr>
          <w:sz w:val="28"/>
          <w:szCs w:val="28"/>
        </w:rPr>
        <w:t xml:space="preserve">лялось начисление и выплаты стимулирующего характера, </w:t>
      </w:r>
      <w:r w:rsidRPr="00805203">
        <w:rPr>
          <w:sz w:val="28"/>
          <w:szCs w:val="28"/>
        </w:rPr>
        <w:t xml:space="preserve">в связи с чем необоснованно начислено стимулирующих выплат в сумме </w:t>
      </w:r>
      <w:r w:rsidRPr="00F50CB1">
        <w:rPr>
          <w:sz w:val="28"/>
          <w:szCs w:val="28"/>
        </w:rPr>
        <w:t>58</w:t>
      </w:r>
      <w:r>
        <w:rPr>
          <w:sz w:val="28"/>
          <w:szCs w:val="28"/>
        </w:rPr>
        <w:t>,3 тыс. рублей.</w:t>
      </w:r>
    </w:p>
    <w:p w:rsidR="00F369A7" w:rsidRPr="008B22DF" w:rsidRDefault="00F369A7" w:rsidP="003C13BE">
      <w:pPr>
        <w:tabs>
          <w:tab w:val="left" w:pos="567"/>
        </w:tabs>
        <w:autoSpaceDE w:val="0"/>
        <w:autoSpaceDN w:val="0"/>
        <w:adjustRightInd w:val="0"/>
        <w:jc w:val="both"/>
        <w:rPr>
          <w:sz w:val="28"/>
          <w:szCs w:val="28"/>
        </w:rPr>
      </w:pPr>
      <w:r>
        <w:rPr>
          <w:sz w:val="28"/>
          <w:szCs w:val="28"/>
        </w:rPr>
        <w:t xml:space="preserve">        </w:t>
      </w:r>
      <w:r w:rsidRPr="00CF0DE9">
        <w:rPr>
          <w:sz w:val="28"/>
          <w:szCs w:val="28"/>
        </w:rPr>
        <w:t xml:space="preserve">Проверкой </w:t>
      </w:r>
      <w:r>
        <w:rPr>
          <w:sz w:val="28"/>
          <w:szCs w:val="28"/>
        </w:rPr>
        <w:t>начисления стимулирующих выплат работникам учреждения установлено несоответствие размеров стимулирующих выплат, утверж</w:t>
      </w:r>
      <w:r w:rsidR="003C13BE">
        <w:rPr>
          <w:sz w:val="28"/>
          <w:szCs w:val="28"/>
        </w:rPr>
        <w:t>-</w:t>
      </w:r>
      <w:r>
        <w:rPr>
          <w:sz w:val="28"/>
          <w:szCs w:val="28"/>
        </w:rPr>
        <w:t>дённых в приказах директора по Учреждению с фактически начисленными размерами стимулирующих выплат. В результ</w:t>
      </w:r>
      <w:r w:rsidR="003C13BE">
        <w:rPr>
          <w:sz w:val="28"/>
          <w:szCs w:val="28"/>
        </w:rPr>
        <w:t>ате необоснованно начислено сти</w:t>
      </w:r>
      <w:r>
        <w:rPr>
          <w:sz w:val="28"/>
          <w:szCs w:val="28"/>
        </w:rPr>
        <w:t xml:space="preserve">мулирующих выплат (отсутствуют приказы директора) на общую сумму 126,8 тыс. рублей.            </w:t>
      </w:r>
    </w:p>
    <w:p w:rsidR="00F369A7" w:rsidRPr="00072405" w:rsidRDefault="00F369A7" w:rsidP="00F369A7">
      <w:pPr>
        <w:tabs>
          <w:tab w:val="left" w:pos="567"/>
        </w:tabs>
        <w:jc w:val="both"/>
        <w:rPr>
          <w:sz w:val="28"/>
          <w:szCs w:val="28"/>
        </w:rPr>
      </w:pPr>
      <w:r w:rsidRPr="00072405">
        <w:rPr>
          <w:b/>
          <w:sz w:val="28"/>
          <w:szCs w:val="28"/>
        </w:rPr>
        <w:t xml:space="preserve">       2</w:t>
      </w:r>
      <w:r w:rsidRPr="00072405">
        <w:rPr>
          <w:sz w:val="28"/>
          <w:szCs w:val="28"/>
        </w:rPr>
        <w:t>. В ходе проведения экспертизы годовых отчётов об исполнении местных бюджетов поселений Татарского района за 201</w:t>
      </w:r>
      <w:r>
        <w:rPr>
          <w:sz w:val="28"/>
          <w:szCs w:val="28"/>
        </w:rPr>
        <w:t>4</w:t>
      </w:r>
      <w:r w:rsidRPr="00072405">
        <w:rPr>
          <w:sz w:val="28"/>
          <w:szCs w:val="28"/>
        </w:rPr>
        <w:t xml:space="preserve"> год установлено:</w:t>
      </w:r>
    </w:p>
    <w:p w:rsidR="00F369A7" w:rsidRPr="00072405" w:rsidRDefault="00F369A7" w:rsidP="00F369A7">
      <w:pPr>
        <w:pStyle w:val="a7"/>
        <w:tabs>
          <w:tab w:val="left" w:pos="-5670"/>
          <w:tab w:val="left" w:pos="567"/>
          <w:tab w:val="left" w:pos="709"/>
        </w:tabs>
        <w:spacing w:line="228" w:lineRule="auto"/>
        <w:ind w:left="0"/>
        <w:jc w:val="both"/>
        <w:rPr>
          <w:sz w:val="28"/>
          <w:szCs w:val="28"/>
        </w:rPr>
      </w:pPr>
      <w:r w:rsidRPr="00072405">
        <w:rPr>
          <w:sz w:val="28"/>
          <w:szCs w:val="28"/>
        </w:rPr>
        <w:t xml:space="preserve">       1. Допускается нарушение в правовом регулировании и организации бюджетного процесса МО в том числе:</w:t>
      </w:r>
    </w:p>
    <w:p w:rsidR="00F369A7" w:rsidRPr="001C7C4C" w:rsidRDefault="00F369A7" w:rsidP="00F369A7">
      <w:pPr>
        <w:tabs>
          <w:tab w:val="left" w:pos="-5954"/>
          <w:tab w:val="left" w:pos="567"/>
        </w:tabs>
        <w:spacing w:line="228" w:lineRule="auto"/>
        <w:jc w:val="both"/>
        <w:rPr>
          <w:sz w:val="28"/>
          <w:szCs w:val="28"/>
        </w:rPr>
      </w:pPr>
      <w:r w:rsidRPr="00852F36">
        <w:rPr>
          <w:sz w:val="28"/>
          <w:szCs w:val="28"/>
        </w:rPr>
        <w:t xml:space="preserve">       - прогноз социально-экономического развития МО, предусмотренный статьями 172, 173 Бюджетного кодекса РФ, администрацией МО не одобрял-</w:t>
      </w:r>
      <w:r w:rsidRPr="001A563D">
        <w:rPr>
          <w:sz w:val="28"/>
          <w:szCs w:val="28"/>
        </w:rPr>
        <w:lastRenderedPageBreak/>
        <w:t>ся (Зубовское</w:t>
      </w:r>
      <w:r w:rsidRPr="00644090">
        <w:rPr>
          <w:sz w:val="28"/>
          <w:szCs w:val="28"/>
        </w:rPr>
        <w:t xml:space="preserve"> МО, </w:t>
      </w:r>
      <w:r w:rsidRPr="00A34128">
        <w:rPr>
          <w:sz w:val="28"/>
          <w:szCs w:val="28"/>
        </w:rPr>
        <w:t xml:space="preserve">Николаевское МО, </w:t>
      </w:r>
      <w:r w:rsidRPr="00EA3CAF">
        <w:rPr>
          <w:sz w:val="28"/>
          <w:szCs w:val="28"/>
        </w:rPr>
        <w:t>Новопокровское МО</w:t>
      </w:r>
      <w:r w:rsidRPr="009806B7">
        <w:rPr>
          <w:sz w:val="28"/>
          <w:szCs w:val="28"/>
        </w:rPr>
        <w:t xml:space="preserve">, Лопатинское МО, </w:t>
      </w:r>
      <w:r w:rsidRPr="00FC5A91">
        <w:rPr>
          <w:sz w:val="28"/>
          <w:szCs w:val="28"/>
        </w:rPr>
        <w:t xml:space="preserve">Орловское МО, </w:t>
      </w:r>
      <w:r w:rsidRPr="00852F36">
        <w:rPr>
          <w:sz w:val="28"/>
          <w:szCs w:val="28"/>
        </w:rPr>
        <w:t>Казаткульское МО</w:t>
      </w:r>
      <w:r w:rsidRPr="00C21ACF">
        <w:rPr>
          <w:sz w:val="28"/>
          <w:szCs w:val="28"/>
        </w:rPr>
        <w:t xml:space="preserve">, Никулинское МО, </w:t>
      </w:r>
      <w:r w:rsidRPr="00114CF4">
        <w:rPr>
          <w:sz w:val="28"/>
          <w:szCs w:val="28"/>
        </w:rPr>
        <w:t xml:space="preserve">Кочневское МО, </w:t>
      </w:r>
      <w:r w:rsidRPr="001A563D">
        <w:rPr>
          <w:sz w:val="28"/>
          <w:szCs w:val="28"/>
        </w:rPr>
        <w:t xml:space="preserve">Новотроицкое МО, </w:t>
      </w:r>
      <w:r w:rsidRPr="009806B7">
        <w:rPr>
          <w:sz w:val="28"/>
          <w:szCs w:val="28"/>
        </w:rPr>
        <w:t xml:space="preserve">Козловское МО, </w:t>
      </w:r>
      <w:r w:rsidRPr="00FC5A91">
        <w:rPr>
          <w:sz w:val="28"/>
          <w:szCs w:val="28"/>
        </w:rPr>
        <w:t xml:space="preserve">Ускюльское МО, </w:t>
      </w:r>
      <w:r w:rsidRPr="001C7C4C">
        <w:rPr>
          <w:sz w:val="28"/>
          <w:szCs w:val="28"/>
        </w:rPr>
        <w:t>Константиновское МО</w:t>
      </w:r>
      <w:r>
        <w:rPr>
          <w:sz w:val="28"/>
          <w:szCs w:val="28"/>
        </w:rPr>
        <w:t>)</w:t>
      </w:r>
      <w:r w:rsidRPr="001C7C4C">
        <w:rPr>
          <w:sz w:val="28"/>
          <w:szCs w:val="28"/>
        </w:rPr>
        <w:t>;</w:t>
      </w:r>
    </w:p>
    <w:p w:rsidR="00F369A7" w:rsidRDefault="00F369A7" w:rsidP="003C13BE">
      <w:pPr>
        <w:tabs>
          <w:tab w:val="left" w:pos="540"/>
          <w:tab w:val="left" w:pos="964"/>
          <w:tab w:val="left" w:pos="1134"/>
        </w:tabs>
        <w:spacing w:line="228" w:lineRule="auto"/>
        <w:jc w:val="both"/>
        <w:rPr>
          <w:sz w:val="28"/>
          <w:szCs w:val="28"/>
          <w:highlight w:val="yellow"/>
        </w:rPr>
      </w:pPr>
      <w:r>
        <w:rPr>
          <w:sz w:val="28"/>
          <w:szCs w:val="28"/>
        </w:rPr>
        <w:t xml:space="preserve">       </w:t>
      </w:r>
      <w:r w:rsidRPr="00644090">
        <w:rPr>
          <w:sz w:val="28"/>
          <w:szCs w:val="28"/>
        </w:rPr>
        <w:t>-</w:t>
      </w:r>
      <w:r w:rsidRPr="00852F36">
        <w:rPr>
          <w:sz w:val="28"/>
          <w:szCs w:val="28"/>
        </w:rPr>
        <w:t xml:space="preserve"> положение о бюджетном процессе в ряде случаев не соответствует бюд</w:t>
      </w:r>
      <w:r>
        <w:rPr>
          <w:sz w:val="28"/>
          <w:szCs w:val="28"/>
        </w:rPr>
        <w:t>-</w:t>
      </w:r>
      <w:r w:rsidRPr="00852F36">
        <w:rPr>
          <w:sz w:val="28"/>
          <w:szCs w:val="28"/>
        </w:rPr>
        <w:t xml:space="preserve">жетному законодательству </w:t>
      </w:r>
      <w:r w:rsidRPr="001A563D">
        <w:rPr>
          <w:sz w:val="28"/>
          <w:szCs w:val="28"/>
        </w:rPr>
        <w:t xml:space="preserve">(Новопервомайское МО, </w:t>
      </w:r>
      <w:r w:rsidRPr="00AA652F">
        <w:rPr>
          <w:sz w:val="28"/>
          <w:szCs w:val="28"/>
        </w:rPr>
        <w:t xml:space="preserve">Дмитриевское МО, </w:t>
      </w:r>
      <w:r w:rsidRPr="009806B7">
        <w:rPr>
          <w:sz w:val="28"/>
          <w:szCs w:val="28"/>
        </w:rPr>
        <w:t>Козловское МО</w:t>
      </w:r>
      <w:r w:rsidRPr="001A563D">
        <w:rPr>
          <w:sz w:val="28"/>
          <w:szCs w:val="28"/>
        </w:rPr>
        <w:t xml:space="preserve">, Новотроицкое МО, </w:t>
      </w:r>
      <w:r w:rsidRPr="00114CF4">
        <w:rPr>
          <w:sz w:val="28"/>
          <w:szCs w:val="28"/>
        </w:rPr>
        <w:t xml:space="preserve">Кочневское МО, </w:t>
      </w:r>
      <w:r w:rsidRPr="00C21ACF">
        <w:rPr>
          <w:sz w:val="28"/>
          <w:szCs w:val="28"/>
        </w:rPr>
        <w:t xml:space="preserve">Никулинское МО, </w:t>
      </w:r>
      <w:r w:rsidRPr="00836F8E">
        <w:rPr>
          <w:sz w:val="28"/>
          <w:szCs w:val="28"/>
        </w:rPr>
        <w:t xml:space="preserve">Киевское МО, </w:t>
      </w:r>
      <w:r w:rsidRPr="00FC5A91">
        <w:rPr>
          <w:sz w:val="28"/>
          <w:szCs w:val="28"/>
        </w:rPr>
        <w:t>Орловское МО</w:t>
      </w:r>
      <w:r w:rsidRPr="00AD0735">
        <w:rPr>
          <w:sz w:val="28"/>
          <w:szCs w:val="28"/>
        </w:rPr>
        <w:t xml:space="preserve">, Неудачинское МО, </w:t>
      </w:r>
      <w:r w:rsidRPr="00D47AD3">
        <w:rPr>
          <w:sz w:val="28"/>
          <w:szCs w:val="28"/>
        </w:rPr>
        <w:t xml:space="preserve">Новомихайловское МО, </w:t>
      </w:r>
      <w:r w:rsidRPr="001C7C4C">
        <w:rPr>
          <w:sz w:val="28"/>
          <w:szCs w:val="28"/>
        </w:rPr>
        <w:t>Увальское МО</w:t>
      </w:r>
      <w:r w:rsidRPr="009806B7">
        <w:rPr>
          <w:sz w:val="28"/>
          <w:szCs w:val="28"/>
        </w:rPr>
        <w:t>, Лопатинское МО, Ускюльское</w:t>
      </w:r>
      <w:r w:rsidRPr="00FC5A91">
        <w:rPr>
          <w:sz w:val="28"/>
          <w:szCs w:val="28"/>
        </w:rPr>
        <w:t xml:space="preserve"> МО</w:t>
      </w:r>
      <w:r w:rsidRPr="00F37532">
        <w:rPr>
          <w:sz w:val="28"/>
          <w:szCs w:val="28"/>
        </w:rPr>
        <w:t xml:space="preserve">, Красноярское МО, </w:t>
      </w:r>
      <w:r w:rsidRPr="001C7C4C">
        <w:rPr>
          <w:sz w:val="28"/>
          <w:szCs w:val="28"/>
        </w:rPr>
        <w:t xml:space="preserve">Константиновское МО, </w:t>
      </w:r>
      <w:r w:rsidRPr="00A34128">
        <w:rPr>
          <w:sz w:val="28"/>
          <w:szCs w:val="28"/>
        </w:rPr>
        <w:t xml:space="preserve">Николаевское МО, </w:t>
      </w:r>
      <w:r w:rsidRPr="00EA3CAF">
        <w:rPr>
          <w:sz w:val="28"/>
          <w:szCs w:val="28"/>
        </w:rPr>
        <w:t xml:space="preserve">Новопокровское МО, </w:t>
      </w:r>
      <w:r w:rsidRPr="00061EBA">
        <w:rPr>
          <w:sz w:val="28"/>
          <w:szCs w:val="28"/>
        </w:rPr>
        <w:t>Каза</w:t>
      </w:r>
      <w:r w:rsidR="003C13BE">
        <w:rPr>
          <w:sz w:val="28"/>
          <w:szCs w:val="28"/>
        </w:rPr>
        <w:t>-</w:t>
      </w:r>
      <w:r w:rsidRPr="00061EBA">
        <w:rPr>
          <w:sz w:val="28"/>
          <w:szCs w:val="28"/>
        </w:rPr>
        <w:t>чемысское МО</w:t>
      </w:r>
      <w:r w:rsidRPr="008A7C1C">
        <w:rPr>
          <w:sz w:val="28"/>
          <w:szCs w:val="28"/>
        </w:rPr>
        <w:t xml:space="preserve">, Северотатарское МО, </w:t>
      </w:r>
      <w:r w:rsidRPr="00852F36">
        <w:rPr>
          <w:sz w:val="28"/>
          <w:szCs w:val="28"/>
        </w:rPr>
        <w:t>Казаткульское МО</w:t>
      </w:r>
      <w:r>
        <w:rPr>
          <w:sz w:val="28"/>
          <w:szCs w:val="28"/>
        </w:rPr>
        <w:t>, Зубовское МО);</w:t>
      </w:r>
      <w:r w:rsidRPr="00644090">
        <w:rPr>
          <w:sz w:val="28"/>
          <w:szCs w:val="28"/>
        </w:rPr>
        <w:t xml:space="preserve"> </w:t>
      </w:r>
    </w:p>
    <w:p w:rsidR="00F369A7" w:rsidRDefault="003C13BE" w:rsidP="003C13BE">
      <w:pPr>
        <w:tabs>
          <w:tab w:val="left" w:pos="540"/>
          <w:tab w:val="left" w:pos="964"/>
          <w:tab w:val="left" w:pos="1134"/>
        </w:tabs>
        <w:spacing w:line="228" w:lineRule="auto"/>
        <w:jc w:val="both"/>
        <w:rPr>
          <w:sz w:val="28"/>
          <w:szCs w:val="28"/>
        </w:rPr>
      </w:pPr>
      <w:r>
        <w:rPr>
          <w:sz w:val="28"/>
          <w:szCs w:val="28"/>
        </w:rPr>
        <w:t xml:space="preserve">       </w:t>
      </w:r>
      <w:r w:rsidR="00F369A7" w:rsidRPr="004451AC">
        <w:rPr>
          <w:sz w:val="28"/>
          <w:szCs w:val="28"/>
        </w:rPr>
        <w:t>- реестр расходных обязательств, предусмотренный статьей 87 Бюд</w:t>
      </w:r>
      <w:r>
        <w:rPr>
          <w:sz w:val="28"/>
          <w:szCs w:val="28"/>
        </w:rPr>
        <w:t>-</w:t>
      </w:r>
      <w:r w:rsidR="00F369A7" w:rsidRPr="004451AC">
        <w:rPr>
          <w:sz w:val="28"/>
          <w:szCs w:val="28"/>
        </w:rPr>
        <w:t xml:space="preserve">жетного кодекса, не составлялся </w:t>
      </w:r>
      <w:r w:rsidR="00F369A7">
        <w:rPr>
          <w:sz w:val="28"/>
          <w:szCs w:val="28"/>
        </w:rPr>
        <w:t>либо не соответствует действующему зако</w:t>
      </w:r>
      <w:r>
        <w:rPr>
          <w:sz w:val="28"/>
          <w:szCs w:val="28"/>
        </w:rPr>
        <w:t>-</w:t>
      </w:r>
      <w:r w:rsidR="00F369A7">
        <w:rPr>
          <w:sz w:val="28"/>
          <w:szCs w:val="28"/>
        </w:rPr>
        <w:t xml:space="preserve">нодательству </w:t>
      </w:r>
      <w:r w:rsidR="00F369A7" w:rsidRPr="004451AC">
        <w:rPr>
          <w:sz w:val="28"/>
          <w:szCs w:val="28"/>
        </w:rPr>
        <w:t>(Казаткульское МО</w:t>
      </w:r>
      <w:r w:rsidR="00F369A7">
        <w:rPr>
          <w:sz w:val="28"/>
          <w:szCs w:val="28"/>
        </w:rPr>
        <w:t>, Зубовское МО, Казачемысское МО, Нико</w:t>
      </w:r>
      <w:r>
        <w:rPr>
          <w:sz w:val="28"/>
          <w:szCs w:val="28"/>
        </w:rPr>
        <w:t>-</w:t>
      </w:r>
      <w:r w:rsidR="00F369A7">
        <w:rPr>
          <w:sz w:val="28"/>
          <w:szCs w:val="28"/>
        </w:rPr>
        <w:t>лаевское МО, Северотатарское МО, Орловское МО, Никулинское МО, Ново</w:t>
      </w:r>
      <w:r>
        <w:rPr>
          <w:sz w:val="28"/>
          <w:szCs w:val="28"/>
        </w:rPr>
        <w:t>-</w:t>
      </w:r>
      <w:r w:rsidR="00F369A7">
        <w:rPr>
          <w:sz w:val="28"/>
          <w:szCs w:val="28"/>
        </w:rPr>
        <w:t>покровское МО, Константиновское МО, Козловское МО, Лопатинское МО, Киевское МО</w:t>
      </w:r>
      <w:r w:rsidR="00F369A7" w:rsidRPr="004451AC">
        <w:rPr>
          <w:sz w:val="28"/>
          <w:szCs w:val="28"/>
        </w:rPr>
        <w:t>)</w:t>
      </w:r>
      <w:r w:rsidR="00F369A7">
        <w:rPr>
          <w:sz w:val="28"/>
          <w:szCs w:val="28"/>
        </w:rPr>
        <w:t>;</w:t>
      </w:r>
    </w:p>
    <w:p w:rsidR="00F369A7" w:rsidRDefault="00F369A7" w:rsidP="00F369A7">
      <w:pPr>
        <w:tabs>
          <w:tab w:val="left" w:pos="540"/>
          <w:tab w:val="left" w:pos="964"/>
          <w:tab w:val="left" w:pos="1134"/>
        </w:tabs>
        <w:spacing w:line="228" w:lineRule="auto"/>
        <w:jc w:val="both"/>
        <w:rPr>
          <w:sz w:val="28"/>
          <w:szCs w:val="28"/>
        </w:rPr>
      </w:pPr>
      <w:r>
        <w:rPr>
          <w:sz w:val="28"/>
          <w:szCs w:val="28"/>
        </w:rPr>
        <w:t xml:space="preserve">       - в нарушение статьи 221 Бюджетного кодекса РФ бюджетная смета администрации не составлялась (Казаткульское МО, Северотатарское МО, Козловское МО);</w:t>
      </w:r>
      <w:r w:rsidRPr="004451AC">
        <w:rPr>
          <w:sz w:val="28"/>
          <w:szCs w:val="28"/>
        </w:rPr>
        <w:t xml:space="preserve"> </w:t>
      </w:r>
    </w:p>
    <w:p w:rsidR="00F369A7" w:rsidRDefault="00F369A7" w:rsidP="00F369A7">
      <w:pPr>
        <w:tabs>
          <w:tab w:val="left" w:pos="540"/>
          <w:tab w:val="left" w:pos="964"/>
          <w:tab w:val="left" w:pos="1134"/>
        </w:tabs>
        <w:spacing w:line="228" w:lineRule="auto"/>
        <w:jc w:val="both"/>
        <w:rPr>
          <w:sz w:val="28"/>
          <w:szCs w:val="28"/>
        </w:rPr>
      </w:pPr>
      <w:r>
        <w:rPr>
          <w:sz w:val="28"/>
          <w:szCs w:val="28"/>
        </w:rPr>
        <w:t xml:space="preserve">       - в нарушение статьи 217.1 Бюджетного кодекса РФ кассовый план не составлен по доходам и источникам финансирования дефицита бюджета (Зубовское МО, Казачемысское МО, Новопокровское МО, Лопатинское МО);</w:t>
      </w:r>
    </w:p>
    <w:p w:rsidR="00F369A7" w:rsidRDefault="00F369A7" w:rsidP="00F369A7">
      <w:pPr>
        <w:tabs>
          <w:tab w:val="left" w:pos="540"/>
          <w:tab w:val="left" w:pos="964"/>
          <w:tab w:val="left" w:pos="1134"/>
        </w:tabs>
        <w:spacing w:line="228" w:lineRule="auto"/>
        <w:jc w:val="both"/>
        <w:rPr>
          <w:sz w:val="28"/>
          <w:szCs w:val="28"/>
        </w:rPr>
      </w:pPr>
      <w:r>
        <w:rPr>
          <w:sz w:val="28"/>
          <w:szCs w:val="28"/>
        </w:rPr>
        <w:t xml:space="preserve">        -  в нарушение статьи 219.1 Бюджетного кодекса РФ составлена бюджет-ная роспись по доходам (что не предусмотрено действующим законодательством) (Николаевское МО, Никулинское МО, Неудачинское МО, Козловское МО, Лопатинское МО);</w:t>
      </w:r>
    </w:p>
    <w:p w:rsidR="00F369A7" w:rsidRDefault="00F369A7" w:rsidP="003C13BE">
      <w:pPr>
        <w:tabs>
          <w:tab w:val="left" w:pos="540"/>
          <w:tab w:val="left" w:pos="964"/>
          <w:tab w:val="left" w:pos="1134"/>
        </w:tabs>
        <w:spacing w:line="228" w:lineRule="auto"/>
        <w:jc w:val="both"/>
        <w:rPr>
          <w:sz w:val="28"/>
          <w:szCs w:val="28"/>
        </w:rPr>
      </w:pPr>
      <w:r>
        <w:rPr>
          <w:sz w:val="28"/>
          <w:szCs w:val="28"/>
        </w:rPr>
        <w:t xml:space="preserve">        - в нарушение статьи 87 Бюджетного кодекса РФ не установлен порядок ведения реестра расходных обязательств (Северотатарское МО); </w:t>
      </w:r>
    </w:p>
    <w:p w:rsidR="00F369A7" w:rsidRPr="004451AC" w:rsidRDefault="00F369A7" w:rsidP="00F369A7">
      <w:pPr>
        <w:tabs>
          <w:tab w:val="left" w:pos="540"/>
          <w:tab w:val="left" w:pos="964"/>
          <w:tab w:val="left" w:pos="1134"/>
        </w:tabs>
        <w:spacing w:line="228" w:lineRule="auto"/>
        <w:jc w:val="both"/>
        <w:rPr>
          <w:sz w:val="28"/>
          <w:szCs w:val="28"/>
        </w:rPr>
      </w:pPr>
      <w:r>
        <w:rPr>
          <w:sz w:val="28"/>
          <w:szCs w:val="28"/>
        </w:rPr>
        <w:t xml:space="preserve">       - в нарушение статьи 217 Бюджетного кодекса РФ сводная бюджетная роспись не составлена по источникам финансирования дефицита бюджета (Никулинское МО, Новопокровское МО, Константиновское МО, Козловское МО, Киевское МО, </w:t>
      </w:r>
      <w:r w:rsidRPr="00FC5A91">
        <w:rPr>
          <w:sz w:val="28"/>
          <w:szCs w:val="28"/>
        </w:rPr>
        <w:t xml:space="preserve">Орловское МО, </w:t>
      </w:r>
      <w:r w:rsidRPr="00A34128">
        <w:rPr>
          <w:sz w:val="28"/>
          <w:szCs w:val="28"/>
        </w:rPr>
        <w:t xml:space="preserve">Казачемысское МО, </w:t>
      </w:r>
      <w:r w:rsidRPr="005C6169">
        <w:rPr>
          <w:sz w:val="28"/>
          <w:szCs w:val="28"/>
        </w:rPr>
        <w:t>Зубовское МО</w:t>
      </w:r>
      <w:r>
        <w:rPr>
          <w:sz w:val="28"/>
          <w:szCs w:val="28"/>
        </w:rPr>
        <w:t>, Ускюльское МО);</w:t>
      </w:r>
    </w:p>
    <w:p w:rsidR="00F369A7" w:rsidRPr="00D237DA" w:rsidRDefault="00F369A7" w:rsidP="003C13BE">
      <w:pPr>
        <w:tabs>
          <w:tab w:val="left" w:pos="-5670"/>
          <w:tab w:val="left" w:pos="567"/>
        </w:tabs>
        <w:spacing w:line="228" w:lineRule="auto"/>
        <w:jc w:val="both"/>
        <w:rPr>
          <w:sz w:val="28"/>
          <w:szCs w:val="28"/>
          <w:highlight w:val="yellow"/>
        </w:rPr>
      </w:pPr>
      <w:r w:rsidRPr="00852F36">
        <w:rPr>
          <w:sz w:val="28"/>
          <w:szCs w:val="28"/>
        </w:rPr>
        <w:t xml:space="preserve">       </w:t>
      </w:r>
      <w:r>
        <w:rPr>
          <w:sz w:val="28"/>
          <w:szCs w:val="28"/>
        </w:rPr>
        <w:t>- р</w:t>
      </w:r>
      <w:r w:rsidRPr="00852F36">
        <w:rPr>
          <w:sz w:val="28"/>
          <w:szCs w:val="28"/>
        </w:rPr>
        <w:t>яд муниципальных правовых актов утверждены ненадлежащим орга</w:t>
      </w:r>
      <w:r w:rsidR="003C13BE">
        <w:rPr>
          <w:sz w:val="28"/>
          <w:szCs w:val="28"/>
        </w:rPr>
        <w:t>-</w:t>
      </w:r>
      <w:r w:rsidRPr="00852F36">
        <w:rPr>
          <w:sz w:val="28"/>
          <w:szCs w:val="28"/>
        </w:rPr>
        <w:t xml:space="preserve">ном местного </w:t>
      </w:r>
      <w:r w:rsidRPr="00861457">
        <w:rPr>
          <w:sz w:val="28"/>
          <w:szCs w:val="28"/>
        </w:rPr>
        <w:t>самоуправления (например: порядок ведения реестра расход</w:t>
      </w:r>
      <w:r w:rsidR="003C13BE">
        <w:rPr>
          <w:sz w:val="28"/>
          <w:szCs w:val="28"/>
        </w:rPr>
        <w:t>-</w:t>
      </w:r>
      <w:r w:rsidRPr="00861457">
        <w:rPr>
          <w:sz w:val="28"/>
          <w:szCs w:val="28"/>
        </w:rPr>
        <w:t>ных обязательств администрации муниципального образования утвержден решением сессии Совета депутатов (О</w:t>
      </w:r>
      <w:r w:rsidRPr="00FC5A91">
        <w:rPr>
          <w:sz w:val="28"/>
          <w:szCs w:val="28"/>
        </w:rPr>
        <w:t xml:space="preserve">рловкое МО, </w:t>
      </w:r>
      <w:r w:rsidRPr="00EA3CAF">
        <w:rPr>
          <w:sz w:val="28"/>
          <w:szCs w:val="28"/>
        </w:rPr>
        <w:t xml:space="preserve">Новопокровское МО); </w:t>
      </w:r>
      <w:r>
        <w:rPr>
          <w:sz w:val="28"/>
          <w:szCs w:val="28"/>
        </w:rPr>
        <w:t xml:space="preserve">порядок составления и ведения кассового плана утверждён решением Совета депутатов (Северотатарское МО, Никулинское МО); </w:t>
      </w:r>
      <w:r w:rsidRPr="00852F36">
        <w:rPr>
          <w:bCs/>
          <w:sz w:val="28"/>
          <w:szCs w:val="28"/>
        </w:rPr>
        <w:t xml:space="preserve">порядок составления и ведения сводной бюджетной росписи бюджета муниципального образования, бюджетной росписи главных распорядителей, главных администраторов источников финансирования дефицита бюджета </w:t>
      </w:r>
      <w:r w:rsidRPr="005C6169">
        <w:rPr>
          <w:bCs/>
          <w:sz w:val="28"/>
          <w:szCs w:val="28"/>
        </w:rPr>
        <w:t>утверждён решением сессии Со</w:t>
      </w:r>
      <w:r>
        <w:rPr>
          <w:bCs/>
          <w:sz w:val="28"/>
          <w:szCs w:val="28"/>
        </w:rPr>
        <w:t>вета депутатов либо</w:t>
      </w:r>
      <w:r w:rsidRPr="00861457">
        <w:rPr>
          <w:bCs/>
          <w:sz w:val="28"/>
          <w:szCs w:val="28"/>
        </w:rPr>
        <w:t xml:space="preserve"> </w:t>
      </w:r>
      <w:r w:rsidRPr="00852F36">
        <w:rPr>
          <w:bCs/>
          <w:sz w:val="28"/>
          <w:szCs w:val="28"/>
        </w:rPr>
        <w:t xml:space="preserve">постановлением Главы администрации  </w:t>
      </w:r>
      <w:r w:rsidRPr="00861457">
        <w:rPr>
          <w:bCs/>
          <w:sz w:val="28"/>
          <w:szCs w:val="28"/>
        </w:rPr>
        <w:t>(</w:t>
      </w:r>
      <w:r w:rsidRPr="001C7C4C">
        <w:rPr>
          <w:bCs/>
          <w:sz w:val="28"/>
          <w:szCs w:val="28"/>
        </w:rPr>
        <w:t>Константи</w:t>
      </w:r>
      <w:r w:rsidR="003C13BE">
        <w:rPr>
          <w:bCs/>
          <w:sz w:val="28"/>
          <w:szCs w:val="28"/>
        </w:rPr>
        <w:t>-</w:t>
      </w:r>
      <w:r w:rsidRPr="001C7C4C">
        <w:rPr>
          <w:bCs/>
          <w:sz w:val="28"/>
          <w:szCs w:val="28"/>
        </w:rPr>
        <w:t xml:space="preserve">новское МО, </w:t>
      </w:r>
      <w:r w:rsidRPr="00852F36">
        <w:rPr>
          <w:bCs/>
          <w:sz w:val="28"/>
          <w:szCs w:val="28"/>
        </w:rPr>
        <w:t>Казаткульское МО</w:t>
      </w:r>
      <w:r w:rsidRPr="005C6169">
        <w:rPr>
          <w:bCs/>
          <w:sz w:val="28"/>
          <w:szCs w:val="28"/>
        </w:rPr>
        <w:t>, Зубовское МО</w:t>
      </w:r>
      <w:r>
        <w:rPr>
          <w:bCs/>
          <w:sz w:val="28"/>
          <w:szCs w:val="28"/>
        </w:rPr>
        <w:t xml:space="preserve">, </w:t>
      </w:r>
      <w:r w:rsidRPr="009663BA">
        <w:rPr>
          <w:sz w:val="28"/>
          <w:szCs w:val="28"/>
        </w:rPr>
        <w:t>Северотатарское МО</w:t>
      </w:r>
      <w:r>
        <w:rPr>
          <w:sz w:val="28"/>
          <w:szCs w:val="28"/>
        </w:rPr>
        <w:t>, Ор</w:t>
      </w:r>
      <w:r w:rsidR="003C13BE">
        <w:rPr>
          <w:sz w:val="28"/>
          <w:szCs w:val="28"/>
        </w:rPr>
        <w:t>-</w:t>
      </w:r>
      <w:r>
        <w:rPr>
          <w:sz w:val="28"/>
          <w:szCs w:val="28"/>
        </w:rPr>
        <w:t>ловское МО</w:t>
      </w:r>
      <w:r w:rsidRPr="00AD0735">
        <w:rPr>
          <w:bCs/>
          <w:sz w:val="28"/>
          <w:szCs w:val="28"/>
        </w:rPr>
        <w:t xml:space="preserve">); </w:t>
      </w:r>
      <w:r w:rsidRPr="00AD0735">
        <w:rPr>
          <w:sz w:val="28"/>
          <w:szCs w:val="28"/>
        </w:rPr>
        <w:t xml:space="preserve">в нарушение статьи 173 Бюджетного кодекса Российской Федерации прогноз социально – экономического развития муниципального </w:t>
      </w:r>
      <w:r w:rsidRPr="00AD0735">
        <w:rPr>
          <w:sz w:val="28"/>
          <w:szCs w:val="28"/>
        </w:rPr>
        <w:lastRenderedPageBreak/>
        <w:t>образования одобрен решением сессии Совета депутатов, согласно статье 173 БК РФ прогноз социально-экономического развития одобряется местной администрацией (Неудачин</w:t>
      </w:r>
      <w:r>
        <w:rPr>
          <w:sz w:val="28"/>
          <w:szCs w:val="28"/>
        </w:rPr>
        <w:t>ское МО));</w:t>
      </w:r>
    </w:p>
    <w:p w:rsidR="00F369A7" w:rsidRDefault="00F369A7" w:rsidP="00F369A7">
      <w:pPr>
        <w:tabs>
          <w:tab w:val="left" w:pos="567"/>
        </w:tabs>
        <w:spacing w:line="228" w:lineRule="auto"/>
        <w:jc w:val="both"/>
        <w:rPr>
          <w:sz w:val="28"/>
          <w:szCs w:val="28"/>
        </w:rPr>
      </w:pPr>
      <w:r w:rsidRPr="00B0551E">
        <w:rPr>
          <w:sz w:val="28"/>
          <w:szCs w:val="28"/>
        </w:rPr>
        <w:t xml:space="preserve">     </w:t>
      </w:r>
      <w:r>
        <w:rPr>
          <w:sz w:val="28"/>
          <w:szCs w:val="28"/>
        </w:rPr>
        <w:t xml:space="preserve">  - в</w:t>
      </w:r>
      <w:r w:rsidRPr="00B0551E">
        <w:rPr>
          <w:sz w:val="28"/>
          <w:szCs w:val="28"/>
        </w:rPr>
        <w:t xml:space="preserve"> ряде случаев решение о бюджете МО не соответствует бюджетному законодательству</w:t>
      </w:r>
      <w:r>
        <w:rPr>
          <w:sz w:val="28"/>
          <w:szCs w:val="28"/>
        </w:rPr>
        <w:t xml:space="preserve"> (статья 184.1 БК)</w:t>
      </w:r>
      <w:r w:rsidRPr="00B0551E">
        <w:rPr>
          <w:sz w:val="28"/>
          <w:szCs w:val="28"/>
        </w:rPr>
        <w:t>:</w:t>
      </w:r>
    </w:p>
    <w:p w:rsidR="00F369A7" w:rsidRPr="00B0551E" w:rsidRDefault="003C13BE" w:rsidP="003C13BE">
      <w:pPr>
        <w:tabs>
          <w:tab w:val="left" w:pos="567"/>
          <w:tab w:val="left" w:pos="709"/>
        </w:tabs>
        <w:spacing w:line="228" w:lineRule="auto"/>
        <w:jc w:val="both"/>
        <w:rPr>
          <w:sz w:val="28"/>
          <w:szCs w:val="28"/>
        </w:rPr>
      </w:pPr>
      <w:r>
        <w:rPr>
          <w:sz w:val="28"/>
          <w:szCs w:val="28"/>
        </w:rPr>
        <w:t xml:space="preserve">       </w:t>
      </w:r>
      <w:r w:rsidR="00F369A7">
        <w:rPr>
          <w:sz w:val="28"/>
          <w:szCs w:val="28"/>
        </w:rPr>
        <w:t>- не установлен</w:t>
      </w:r>
      <w:r w:rsidR="00F369A7" w:rsidRPr="00CB6C0E">
        <w:rPr>
          <w:sz w:val="28"/>
          <w:szCs w:val="28"/>
        </w:rPr>
        <w:t xml:space="preserve"> общий объем условно утвержденных расходов</w:t>
      </w:r>
      <w:r w:rsidR="00F369A7">
        <w:rPr>
          <w:sz w:val="28"/>
          <w:szCs w:val="28"/>
        </w:rPr>
        <w:t xml:space="preserve"> (Казаткульское МО, Новопокровское МО, Константиновское МО, Красноярское МО);</w:t>
      </w:r>
    </w:p>
    <w:p w:rsidR="00F369A7" w:rsidRDefault="00F369A7" w:rsidP="00F369A7">
      <w:pPr>
        <w:tabs>
          <w:tab w:val="left" w:pos="567"/>
          <w:tab w:val="left" w:pos="709"/>
          <w:tab w:val="left" w:pos="851"/>
        </w:tabs>
        <w:spacing w:line="228" w:lineRule="auto"/>
        <w:jc w:val="both"/>
        <w:rPr>
          <w:sz w:val="28"/>
          <w:szCs w:val="28"/>
        </w:rPr>
      </w:pPr>
      <w:r>
        <w:rPr>
          <w:sz w:val="28"/>
          <w:szCs w:val="28"/>
        </w:rPr>
        <w:t xml:space="preserve">      </w:t>
      </w:r>
      <w:r w:rsidR="003C13BE">
        <w:rPr>
          <w:sz w:val="28"/>
          <w:szCs w:val="28"/>
        </w:rPr>
        <w:t xml:space="preserve"> </w:t>
      </w:r>
      <w:r>
        <w:rPr>
          <w:sz w:val="28"/>
          <w:szCs w:val="28"/>
        </w:rPr>
        <w:t>- при внесении изменений в бюджет его основные параметры не утверждались (доходы, расходы, объём межбюджетных трансфертов), дефицит (Казаткульское МО, Никулинское МО, Константиновское МО);</w:t>
      </w:r>
    </w:p>
    <w:p w:rsidR="00F369A7" w:rsidRPr="00D237DA" w:rsidRDefault="00F369A7" w:rsidP="00F369A7">
      <w:pPr>
        <w:tabs>
          <w:tab w:val="left" w:pos="567"/>
          <w:tab w:val="left" w:pos="709"/>
        </w:tabs>
        <w:jc w:val="both"/>
        <w:rPr>
          <w:sz w:val="28"/>
          <w:szCs w:val="28"/>
          <w:highlight w:val="yellow"/>
        </w:rPr>
      </w:pPr>
      <w:r w:rsidRPr="005C6169">
        <w:rPr>
          <w:sz w:val="28"/>
          <w:szCs w:val="28"/>
        </w:rPr>
        <w:t xml:space="preserve">       - в текстовой части решения о бюджете установлен верхний предел муниципального внутреннего долга муниципального образования  на 01 января 2015 года, 01 января 2016 года, 01 января 2017 года в размере 50% утверждённого общего годового объёма доходов местного бюджета без учёта утверждённого объёма безвозмездных поступлений. Однако, в соответствии с пунктом 6 статьи 107 Бюджетного кодекса РФ 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 представляет собой расчётных показатель </w:t>
      </w:r>
      <w:r w:rsidRPr="00FC5A91">
        <w:rPr>
          <w:sz w:val="28"/>
          <w:szCs w:val="28"/>
        </w:rPr>
        <w:t xml:space="preserve">(Орловское МО, </w:t>
      </w:r>
      <w:r w:rsidRPr="00836F8E">
        <w:rPr>
          <w:sz w:val="28"/>
          <w:szCs w:val="28"/>
        </w:rPr>
        <w:t xml:space="preserve">Лопатинское МО, </w:t>
      </w:r>
      <w:r w:rsidRPr="008A7C1C">
        <w:rPr>
          <w:sz w:val="28"/>
          <w:szCs w:val="28"/>
        </w:rPr>
        <w:t xml:space="preserve">Николаевское МО, </w:t>
      </w:r>
      <w:r w:rsidRPr="00114CF4">
        <w:rPr>
          <w:sz w:val="28"/>
          <w:szCs w:val="28"/>
        </w:rPr>
        <w:t xml:space="preserve">Северотатарское МО, </w:t>
      </w:r>
      <w:r w:rsidRPr="005C6169">
        <w:rPr>
          <w:sz w:val="28"/>
          <w:szCs w:val="28"/>
        </w:rPr>
        <w:t>Зубовское МО</w:t>
      </w:r>
      <w:r>
        <w:rPr>
          <w:sz w:val="28"/>
          <w:szCs w:val="28"/>
        </w:rPr>
        <w:t>, Константиновское МО, Красноярское МО</w:t>
      </w:r>
      <w:r w:rsidRPr="005C6169">
        <w:rPr>
          <w:sz w:val="28"/>
          <w:szCs w:val="28"/>
        </w:rPr>
        <w:t>);</w:t>
      </w:r>
    </w:p>
    <w:p w:rsidR="00F369A7" w:rsidRPr="00D237DA" w:rsidRDefault="00F369A7" w:rsidP="003C13BE">
      <w:pPr>
        <w:pStyle w:val="ConsPlusCell"/>
        <w:tabs>
          <w:tab w:val="left" w:pos="567"/>
          <w:tab w:val="left" w:pos="993"/>
        </w:tabs>
        <w:jc w:val="both"/>
        <w:rPr>
          <w:highlight w:val="yellow"/>
        </w:rPr>
      </w:pPr>
      <w:r w:rsidRPr="0063727E">
        <w:t xml:space="preserve">       </w:t>
      </w:r>
      <w:r w:rsidR="003C13BE">
        <w:t xml:space="preserve"> </w:t>
      </w:r>
      <w:r w:rsidRPr="0063727E">
        <w:t>- в решение о бюджете установлен объем расходов местного бюджета на обслуживание муниципального долга муниципального образования. Данные расходы планируются не обоснованно, так как получение кредитов плани</w:t>
      </w:r>
      <w:r w:rsidR="003C13BE">
        <w:t>-</w:t>
      </w:r>
      <w:r w:rsidRPr="0063727E">
        <w:t>руется от других бюджетов бюджетной системы РФ бюджетами поселений в валюте РФ, а не от кредитных организаций. Согласно проекта Закона Ново</w:t>
      </w:r>
      <w:r w:rsidR="003C13BE">
        <w:t>-</w:t>
      </w:r>
      <w:r w:rsidRPr="0063727E">
        <w:t xml:space="preserve">сибирской области «Об областном бюджете Новосибирской области на 2014 год и плановый период 2015 и 2016 годов» и проекта решения «О бюджете муниципального образования Татарского района на 2014 год и плановый период 2015 и 2016 годов» предоставление бюджетных кредитов местным бюджетам предусмотрено на условиях безвозмездности бюджетного кредита (Казачемысское МО, </w:t>
      </w:r>
      <w:r w:rsidRPr="00FC5A91">
        <w:t xml:space="preserve">Орловское МО, </w:t>
      </w:r>
      <w:r>
        <w:t>Северотатарское МО</w:t>
      </w:r>
      <w:r w:rsidRPr="00D5695E">
        <w:t>);</w:t>
      </w:r>
    </w:p>
    <w:p w:rsidR="00F369A7" w:rsidRPr="005C6169" w:rsidRDefault="00F369A7" w:rsidP="003C13BE">
      <w:pPr>
        <w:tabs>
          <w:tab w:val="left" w:pos="540"/>
          <w:tab w:val="left" w:pos="567"/>
          <w:tab w:val="left" w:pos="709"/>
        </w:tabs>
        <w:spacing w:line="228" w:lineRule="auto"/>
        <w:jc w:val="both"/>
        <w:rPr>
          <w:sz w:val="28"/>
          <w:szCs w:val="28"/>
        </w:rPr>
      </w:pPr>
      <w:r w:rsidRPr="00C401E8">
        <w:rPr>
          <w:sz w:val="28"/>
          <w:szCs w:val="28"/>
        </w:rPr>
        <w:t xml:space="preserve">      </w:t>
      </w:r>
      <w:r w:rsidR="003C13BE">
        <w:rPr>
          <w:sz w:val="28"/>
          <w:szCs w:val="28"/>
        </w:rPr>
        <w:t xml:space="preserve"> </w:t>
      </w:r>
      <w:r w:rsidRPr="00C401E8">
        <w:rPr>
          <w:sz w:val="28"/>
          <w:szCs w:val="28"/>
        </w:rPr>
        <w:t xml:space="preserve"> - текстовая часть бюджета не соответствует табличной </w:t>
      </w:r>
      <w:r w:rsidRPr="00D5695E">
        <w:rPr>
          <w:sz w:val="28"/>
          <w:szCs w:val="28"/>
        </w:rPr>
        <w:t>части (Лопатинс</w:t>
      </w:r>
      <w:r w:rsidR="003C13BE">
        <w:rPr>
          <w:sz w:val="28"/>
          <w:szCs w:val="28"/>
        </w:rPr>
        <w:t>-</w:t>
      </w:r>
      <w:r w:rsidRPr="00D5695E">
        <w:rPr>
          <w:sz w:val="28"/>
          <w:szCs w:val="28"/>
        </w:rPr>
        <w:t>кое</w:t>
      </w:r>
      <w:r w:rsidRPr="00836F8E">
        <w:rPr>
          <w:sz w:val="28"/>
          <w:szCs w:val="28"/>
        </w:rPr>
        <w:t xml:space="preserve"> МО, </w:t>
      </w:r>
      <w:r w:rsidRPr="0063727E">
        <w:rPr>
          <w:sz w:val="28"/>
          <w:szCs w:val="28"/>
        </w:rPr>
        <w:t xml:space="preserve">Казачемысское МО, </w:t>
      </w:r>
      <w:r w:rsidRPr="00C401E8">
        <w:rPr>
          <w:sz w:val="28"/>
          <w:szCs w:val="28"/>
        </w:rPr>
        <w:t xml:space="preserve">Казаткульское МО, </w:t>
      </w:r>
      <w:r w:rsidRPr="005C6169">
        <w:rPr>
          <w:sz w:val="28"/>
          <w:szCs w:val="28"/>
        </w:rPr>
        <w:t>Зу</w:t>
      </w:r>
      <w:r>
        <w:rPr>
          <w:sz w:val="28"/>
          <w:szCs w:val="28"/>
        </w:rPr>
        <w:t>бовское МО).</w:t>
      </w:r>
    </w:p>
    <w:p w:rsidR="00F369A7" w:rsidRPr="00F37532" w:rsidRDefault="00F369A7" w:rsidP="00F369A7">
      <w:pPr>
        <w:tabs>
          <w:tab w:val="left" w:pos="-5812"/>
          <w:tab w:val="left" w:pos="-5529"/>
          <w:tab w:val="left" w:pos="567"/>
        </w:tabs>
        <w:spacing w:line="228" w:lineRule="auto"/>
        <w:jc w:val="both"/>
        <w:rPr>
          <w:sz w:val="28"/>
          <w:szCs w:val="28"/>
        </w:rPr>
      </w:pPr>
      <w:r w:rsidRPr="00A34128">
        <w:rPr>
          <w:b/>
          <w:sz w:val="28"/>
          <w:szCs w:val="28"/>
        </w:rPr>
        <w:t xml:space="preserve">       </w:t>
      </w:r>
      <w:r>
        <w:rPr>
          <w:sz w:val="28"/>
          <w:szCs w:val="28"/>
        </w:rPr>
        <w:t>2</w:t>
      </w:r>
      <w:r w:rsidRPr="00A34128">
        <w:rPr>
          <w:sz w:val="28"/>
          <w:szCs w:val="28"/>
        </w:rPr>
        <w:t xml:space="preserve">. Содержание </w:t>
      </w:r>
      <w:r>
        <w:rPr>
          <w:sz w:val="28"/>
          <w:szCs w:val="28"/>
        </w:rPr>
        <w:t>р</w:t>
      </w:r>
      <w:r w:rsidRPr="00A34128">
        <w:rPr>
          <w:sz w:val="28"/>
          <w:szCs w:val="28"/>
        </w:rPr>
        <w:t xml:space="preserve">еестра закупок, осуществленных без заключения муни-ципальных контрактов администрацией МО не соответствует требованиям статьи 73 Бюджетного кодекса РФ (Казачемысское МО, </w:t>
      </w:r>
      <w:r w:rsidRPr="00EA3CAF">
        <w:rPr>
          <w:sz w:val="28"/>
          <w:szCs w:val="28"/>
        </w:rPr>
        <w:t>Новопокровское МО</w:t>
      </w:r>
      <w:r w:rsidRPr="00836F8E">
        <w:rPr>
          <w:sz w:val="28"/>
          <w:szCs w:val="28"/>
        </w:rPr>
        <w:t xml:space="preserve">, Лопатинское МО, </w:t>
      </w:r>
      <w:r w:rsidRPr="00EA3CAF">
        <w:rPr>
          <w:sz w:val="28"/>
          <w:szCs w:val="28"/>
        </w:rPr>
        <w:t xml:space="preserve">Никулинское МО, </w:t>
      </w:r>
      <w:r w:rsidRPr="00114CF4">
        <w:rPr>
          <w:sz w:val="28"/>
          <w:szCs w:val="28"/>
        </w:rPr>
        <w:t xml:space="preserve">Кочневское МО, </w:t>
      </w:r>
      <w:r w:rsidRPr="00836F8E">
        <w:rPr>
          <w:sz w:val="28"/>
          <w:szCs w:val="28"/>
        </w:rPr>
        <w:t xml:space="preserve">Киевское МО, </w:t>
      </w:r>
      <w:r w:rsidRPr="00114CF4">
        <w:rPr>
          <w:sz w:val="28"/>
          <w:szCs w:val="28"/>
        </w:rPr>
        <w:t>Северотатарское МО,</w:t>
      </w:r>
      <w:r>
        <w:rPr>
          <w:sz w:val="28"/>
          <w:szCs w:val="28"/>
        </w:rPr>
        <w:t xml:space="preserve"> Ускюльское МО</w:t>
      </w:r>
      <w:r w:rsidRPr="004D6069">
        <w:rPr>
          <w:sz w:val="28"/>
          <w:szCs w:val="28"/>
        </w:rPr>
        <w:t>, Н</w:t>
      </w:r>
      <w:r w:rsidRPr="00F37532">
        <w:rPr>
          <w:sz w:val="28"/>
          <w:szCs w:val="28"/>
        </w:rPr>
        <w:t>еудачинское МО</w:t>
      </w:r>
      <w:r>
        <w:rPr>
          <w:sz w:val="28"/>
          <w:szCs w:val="28"/>
        </w:rPr>
        <w:t>, Дмитриевкое МО, Новотроицкое МО</w:t>
      </w:r>
      <w:r w:rsidRPr="00F37532">
        <w:rPr>
          <w:sz w:val="28"/>
          <w:szCs w:val="28"/>
        </w:rPr>
        <w:t>).</w:t>
      </w:r>
    </w:p>
    <w:p w:rsidR="00F369A7" w:rsidRPr="00061EBA" w:rsidRDefault="00F369A7" w:rsidP="003C13BE">
      <w:pPr>
        <w:tabs>
          <w:tab w:val="left" w:pos="-5670"/>
          <w:tab w:val="left" w:pos="567"/>
        </w:tabs>
        <w:spacing w:line="228" w:lineRule="auto"/>
        <w:jc w:val="both"/>
        <w:rPr>
          <w:sz w:val="28"/>
          <w:szCs w:val="28"/>
        </w:rPr>
      </w:pPr>
      <w:r w:rsidRPr="00C401E8">
        <w:rPr>
          <w:sz w:val="28"/>
          <w:szCs w:val="28"/>
        </w:rPr>
        <w:t xml:space="preserve">        </w:t>
      </w:r>
      <w:r>
        <w:rPr>
          <w:sz w:val="28"/>
          <w:szCs w:val="28"/>
        </w:rPr>
        <w:t>3</w:t>
      </w:r>
      <w:r w:rsidRPr="00C401E8">
        <w:rPr>
          <w:sz w:val="28"/>
          <w:szCs w:val="28"/>
        </w:rPr>
        <w:t xml:space="preserve">. Установлены случаи нарушения </w:t>
      </w:r>
      <w:r w:rsidRPr="004D6069">
        <w:rPr>
          <w:sz w:val="28"/>
          <w:szCs w:val="28"/>
        </w:rPr>
        <w:t xml:space="preserve">приказа Министерства </w:t>
      </w:r>
      <w:r>
        <w:rPr>
          <w:sz w:val="28"/>
          <w:szCs w:val="28"/>
        </w:rPr>
        <w:t>ф</w:t>
      </w:r>
      <w:r w:rsidRPr="004D6069">
        <w:rPr>
          <w:sz w:val="28"/>
          <w:szCs w:val="28"/>
        </w:rPr>
        <w:t>инансов РФ</w:t>
      </w:r>
      <w:r w:rsidRPr="00C401E8">
        <w:rPr>
          <w:sz w:val="28"/>
          <w:szCs w:val="28"/>
        </w:rPr>
        <w:t xml:space="preserve"> №</w:t>
      </w:r>
      <w:r>
        <w:rPr>
          <w:sz w:val="28"/>
          <w:szCs w:val="28"/>
        </w:rPr>
        <w:t xml:space="preserve"> 191</w:t>
      </w:r>
      <w:r w:rsidRPr="00C401E8">
        <w:rPr>
          <w:sz w:val="28"/>
          <w:szCs w:val="28"/>
        </w:rPr>
        <w:t xml:space="preserve">н от 28.12.2010 </w:t>
      </w:r>
      <w:r>
        <w:rPr>
          <w:sz w:val="28"/>
          <w:szCs w:val="28"/>
        </w:rPr>
        <w:t xml:space="preserve">г. </w:t>
      </w:r>
      <w:r w:rsidRPr="00C401E8">
        <w:rPr>
          <w:sz w:val="28"/>
          <w:szCs w:val="28"/>
        </w:rPr>
        <w:t>«О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Pr="004D6069">
        <w:rPr>
          <w:sz w:val="28"/>
          <w:szCs w:val="28"/>
        </w:rPr>
        <w:t xml:space="preserve">» (в пояснительной записке не указан перечень форм отчетности, не включенных в состав бюджетной отчетности </w:t>
      </w:r>
      <w:r w:rsidRPr="004D6069">
        <w:rPr>
          <w:sz w:val="28"/>
          <w:szCs w:val="28"/>
        </w:rPr>
        <w:lastRenderedPageBreak/>
        <w:t xml:space="preserve">за отчетный период ввиду отсутствия числовых значений показателей; </w:t>
      </w:r>
      <w:r w:rsidRPr="00C401E8">
        <w:rPr>
          <w:sz w:val="28"/>
          <w:szCs w:val="28"/>
        </w:rPr>
        <w:t>не в полном объёме заполнены формы отчётности</w:t>
      </w:r>
      <w:r w:rsidRPr="00114CF4">
        <w:rPr>
          <w:sz w:val="28"/>
          <w:szCs w:val="28"/>
        </w:rPr>
        <w:t>)</w:t>
      </w:r>
      <w:r>
        <w:rPr>
          <w:sz w:val="28"/>
          <w:szCs w:val="28"/>
        </w:rPr>
        <w:t xml:space="preserve"> </w:t>
      </w:r>
      <w:r w:rsidRPr="00114CF4">
        <w:rPr>
          <w:sz w:val="28"/>
          <w:szCs w:val="28"/>
        </w:rPr>
        <w:t>(Кочнёвское МО, Северо</w:t>
      </w:r>
      <w:r w:rsidR="003C13BE">
        <w:rPr>
          <w:sz w:val="28"/>
          <w:szCs w:val="28"/>
        </w:rPr>
        <w:t>-</w:t>
      </w:r>
      <w:r w:rsidRPr="00114CF4">
        <w:rPr>
          <w:sz w:val="28"/>
          <w:szCs w:val="28"/>
        </w:rPr>
        <w:t>татарское МО</w:t>
      </w:r>
      <w:r w:rsidRPr="00F37532">
        <w:rPr>
          <w:sz w:val="28"/>
          <w:szCs w:val="28"/>
        </w:rPr>
        <w:t xml:space="preserve">, Неудачинское МО, </w:t>
      </w:r>
      <w:r w:rsidRPr="00836F8E">
        <w:rPr>
          <w:sz w:val="28"/>
          <w:szCs w:val="28"/>
        </w:rPr>
        <w:t xml:space="preserve">Лопатинское МО, </w:t>
      </w:r>
      <w:r w:rsidRPr="00EA3CAF">
        <w:rPr>
          <w:sz w:val="28"/>
          <w:szCs w:val="28"/>
        </w:rPr>
        <w:t xml:space="preserve">Новопокровское МО, Никулинское МО, </w:t>
      </w:r>
      <w:r w:rsidRPr="00233333">
        <w:rPr>
          <w:sz w:val="28"/>
          <w:szCs w:val="28"/>
        </w:rPr>
        <w:t xml:space="preserve">Красноярское МО, </w:t>
      </w:r>
      <w:r w:rsidRPr="00AD0735">
        <w:rPr>
          <w:sz w:val="28"/>
          <w:szCs w:val="28"/>
        </w:rPr>
        <w:t>Константиновское МО</w:t>
      </w:r>
      <w:r w:rsidRPr="009806B7">
        <w:rPr>
          <w:sz w:val="28"/>
          <w:szCs w:val="28"/>
        </w:rPr>
        <w:t>, Козловское МО, К</w:t>
      </w:r>
      <w:r w:rsidRPr="00A34128">
        <w:rPr>
          <w:sz w:val="28"/>
          <w:szCs w:val="28"/>
        </w:rPr>
        <w:t>азачемысское МО, К</w:t>
      </w:r>
      <w:r w:rsidRPr="00C401E8">
        <w:rPr>
          <w:sz w:val="28"/>
          <w:szCs w:val="28"/>
        </w:rPr>
        <w:t>азаткульское МО</w:t>
      </w:r>
      <w:r w:rsidRPr="00061EBA">
        <w:rPr>
          <w:sz w:val="28"/>
          <w:szCs w:val="28"/>
        </w:rPr>
        <w:t>, Зубовское МО</w:t>
      </w:r>
      <w:r>
        <w:rPr>
          <w:sz w:val="28"/>
          <w:szCs w:val="28"/>
        </w:rPr>
        <w:t>, Николаевское МО, Орловское МО, Ускюльское МО, Увальское МО, Киевское МО, Ново</w:t>
      </w:r>
      <w:r w:rsidR="003C13BE">
        <w:rPr>
          <w:sz w:val="28"/>
          <w:szCs w:val="28"/>
        </w:rPr>
        <w:t>-</w:t>
      </w:r>
      <w:r>
        <w:rPr>
          <w:sz w:val="28"/>
          <w:szCs w:val="28"/>
        </w:rPr>
        <w:t>михайловское МО, Новотроицкое МО</w:t>
      </w:r>
      <w:r w:rsidRPr="00061EBA">
        <w:rPr>
          <w:sz w:val="28"/>
          <w:szCs w:val="28"/>
        </w:rPr>
        <w:t>).</w:t>
      </w:r>
    </w:p>
    <w:p w:rsidR="00F369A7" w:rsidRPr="003E0A84" w:rsidRDefault="00F369A7" w:rsidP="00F369A7">
      <w:pPr>
        <w:tabs>
          <w:tab w:val="left" w:pos="567"/>
        </w:tabs>
        <w:spacing w:line="228" w:lineRule="auto"/>
        <w:jc w:val="both"/>
        <w:rPr>
          <w:sz w:val="28"/>
          <w:szCs w:val="28"/>
        </w:rPr>
      </w:pPr>
      <w:r w:rsidRPr="004D6069">
        <w:rPr>
          <w:sz w:val="28"/>
          <w:szCs w:val="28"/>
        </w:rPr>
        <w:t xml:space="preserve">        4. </w:t>
      </w:r>
      <w:r w:rsidRPr="00061EBA">
        <w:rPr>
          <w:sz w:val="28"/>
          <w:szCs w:val="28"/>
        </w:rPr>
        <w:t xml:space="preserve">В ряде случаев расходы </w:t>
      </w:r>
      <w:r w:rsidRPr="00A34128">
        <w:rPr>
          <w:sz w:val="28"/>
          <w:szCs w:val="28"/>
        </w:rPr>
        <w:t xml:space="preserve">на оплату труда выборного должностного лица (Главы муниципального образования), </w:t>
      </w:r>
      <w:r w:rsidRPr="00061EBA">
        <w:rPr>
          <w:sz w:val="28"/>
          <w:szCs w:val="28"/>
        </w:rPr>
        <w:t xml:space="preserve">обеспечение деятельности и содержание администрации за 2014 год превысили предельный норматив формирования расходов, установленный постановлением администрации Новосибирской области №206-па от 28.12.2007 года </w:t>
      </w:r>
      <w:r w:rsidRPr="00061EBA">
        <w:rPr>
          <w:rFonts w:eastAsia="Calibri"/>
          <w:sz w:val="28"/>
          <w:szCs w:val="28"/>
        </w:rPr>
        <w:t>«О нормативах формирования расходов на оплату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Новосибирской области»</w:t>
      </w:r>
      <w:r w:rsidRPr="00061EBA">
        <w:rPr>
          <w:sz w:val="28"/>
          <w:szCs w:val="28"/>
        </w:rPr>
        <w:t xml:space="preserve">, что является нарушением статьи 136 Бюджетного кодекса РФ. </w:t>
      </w:r>
      <w:r w:rsidRPr="00237CE6">
        <w:rPr>
          <w:sz w:val="28"/>
          <w:szCs w:val="28"/>
        </w:rPr>
        <w:t xml:space="preserve">Общая сумма превышения нормативов формирования расходов составила 5061,7 </w:t>
      </w:r>
      <w:r w:rsidRPr="003E0A84">
        <w:rPr>
          <w:sz w:val="28"/>
          <w:szCs w:val="28"/>
        </w:rPr>
        <w:t>тыс. рублей (Дмитриевское МО (47,5 тыс. рублей), Орловское МО (1139,1 тыс. рублей), Красноярское МО (526,8 тыс. рублей), Зубовское МО (492,6 тыс. рублей), Константиновское МО (569,8 тыс. рублей), Никулинское МО (412,2 тыс. рублей), Кочневское МО (95,5 тыс. рублей), Новотроицкое МО (373,3 тыс. рублей), Неудачинское МО (296,4 тыс. рублей), Ускюльское МО (825,6 тыс. рублей), Лопатинское МО (154,5 тыс. рублей), Казачемысское МО (128,4 тыс. рублей).</w:t>
      </w:r>
    </w:p>
    <w:p w:rsidR="00F369A7" w:rsidRDefault="00F369A7" w:rsidP="00F369A7">
      <w:pPr>
        <w:tabs>
          <w:tab w:val="left" w:pos="567"/>
        </w:tabs>
        <w:spacing w:line="228" w:lineRule="auto"/>
        <w:jc w:val="both"/>
        <w:rPr>
          <w:sz w:val="28"/>
          <w:szCs w:val="28"/>
        </w:rPr>
      </w:pPr>
      <w:r w:rsidRPr="00644090">
        <w:rPr>
          <w:sz w:val="28"/>
          <w:szCs w:val="28"/>
        </w:rPr>
        <w:t xml:space="preserve">       </w:t>
      </w:r>
      <w:r>
        <w:rPr>
          <w:sz w:val="28"/>
          <w:szCs w:val="28"/>
        </w:rPr>
        <w:t xml:space="preserve"> 5</w:t>
      </w:r>
      <w:r w:rsidRPr="00644090">
        <w:rPr>
          <w:sz w:val="28"/>
          <w:szCs w:val="28"/>
        </w:rPr>
        <w:t>. Установлены случаи нарушения методологии применения бюджетной классификации, установленной приказом Министерства финансов РФ от 01.07.2013 №65н «Об утверждении Указаний о порядке применения бюджетной классификации Российской Федерации» (расходы на содержание дорог произведены по подразделу 0503 «Благоустройство») (Казаткульское МО (30,0 тыс. рублей)</w:t>
      </w:r>
      <w:r>
        <w:rPr>
          <w:sz w:val="28"/>
          <w:szCs w:val="28"/>
        </w:rPr>
        <w:t>, Казачемысское МО (20,1 тыс. рублей</w:t>
      </w:r>
      <w:r w:rsidRPr="00644090">
        <w:rPr>
          <w:sz w:val="28"/>
          <w:szCs w:val="28"/>
        </w:rPr>
        <w:t>)</w:t>
      </w:r>
      <w:r>
        <w:rPr>
          <w:sz w:val="28"/>
          <w:szCs w:val="28"/>
        </w:rPr>
        <w:t xml:space="preserve"> Николаевское МО (36,7 тыс. рублей), Северотатарское МО (58,2 тыс. рублей), Орловское МО (40,1 тыс. рублей), Ускюльское МО (92,8 тыс. рублей), Никулинское МО (49,0 тыс. рублей), Новопокровское МО (106,6 тыс. рублей), Увальское МО (86,3 тыс. рублей), Константиновское МО (25,6 тыс. рублей), Неудачинское МО (51,8 тыс. рублей), Красноярское МО (55,2 тыс. рублей), Лопатинское МО (27,6 тыс. рублей), Киевское МО (19,5 тыс. рублей), Новомихайловское МО (53,0 тыс. рублей), Дмитриевское МО (24,5 тыс. рублей), Новопервомайское МО (116,8 тыс. рублей), Новотроицкое МО (17,0 тыс. рублей). Общая сумма нарушения методологии применения бюджетной классификации составила 910,8 тыс. рублей.</w:t>
      </w:r>
    </w:p>
    <w:p w:rsidR="00F369A7" w:rsidRDefault="00F369A7" w:rsidP="00F369A7">
      <w:pPr>
        <w:tabs>
          <w:tab w:val="left" w:pos="567"/>
        </w:tabs>
        <w:spacing w:line="228" w:lineRule="auto"/>
        <w:jc w:val="both"/>
        <w:rPr>
          <w:sz w:val="28"/>
          <w:szCs w:val="28"/>
        </w:rPr>
      </w:pPr>
      <w:r>
        <w:rPr>
          <w:sz w:val="28"/>
          <w:szCs w:val="28"/>
        </w:rPr>
        <w:t xml:space="preserve">        6. Данные реестра муниципального имущества не в полной мере соответствуют нормам приказа Министерства экономического развития РФ от 30.08.2011 №424 «Об утверждении порядка ведения органами местного самоуправления реестров муниципального имущества» (Зубовское МО, Казачемысское МО, Николаевское МО, Северотатарское МО, Кочнёвское МО, Орловское МО, Ускюльское МО, Никулинское МО, Новопокровское </w:t>
      </w:r>
      <w:r>
        <w:rPr>
          <w:sz w:val="28"/>
          <w:szCs w:val="28"/>
        </w:rPr>
        <w:lastRenderedPageBreak/>
        <w:t>МО, Увальское МО, Константиновское МО, Неудачинское МО, Красноярс</w:t>
      </w:r>
      <w:r w:rsidR="003C13BE">
        <w:rPr>
          <w:sz w:val="28"/>
          <w:szCs w:val="28"/>
        </w:rPr>
        <w:t>-</w:t>
      </w:r>
      <w:r>
        <w:rPr>
          <w:sz w:val="28"/>
          <w:szCs w:val="28"/>
        </w:rPr>
        <w:t>кое МО, Козловское МО, Лопатинское МО, Новомихайловское МО, Дмит</w:t>
      </w:r>
      <w:r w:rsidR="003C13BE">
        <w:rPr>
          <w:sz w:val="28"/>
          <w:szCs w:val="28"/>
        </w:rPr>
        <w:t>-</w:t>
      </w:r>
      <w:r>
        <w:rPr>
          <w:sz w:val="28"/>
          <w:szCs w:val="28"/>
        </w:rPr>
        <w:t>риевское МО, Новотроицкое МО).</w:t>
      </w:r>
    </w:p>
    <w:p w:rsidR="00F369A7" w:rsidRPr="00AD0735" w:rsidRDefault="00F369A7" w:rsidP="00F369A7">
      <w:pPr>
        <w:tabs>
          <w:tab w:val="left" w:pos="567"/>
        </w:tabs>
        <w:spacing w:line="228" w:lineRule="auto"/>
        <w:jc w:val="both"/>
        <w:rPr>
          <w:sz w:val="28"/>
          <w:szCs w:val="28"/>
        </w:rPr>
      </w:pPr>
      <w:r>
        <w:rPr>
          <w:sz w:val="28"/>
          <w:szCs w:val="28"/>
        </w:rPr>
        <w:t xml:space="preserve">        7</w:t>
      </w:r>
      <w:r w:rsidRPr="00AD0735">
        <w:rPr>
          <w:sz w:val="28"/>
          <w:szCs w:val="28"/>
        </w:rPr>
        <w:t>. Имеют место факты установления расходных обязательств не связан-ных с решением вопросов отнесенных законами, к полномочиям соответ-ствующих органов местного самоуправления:</w:t>
      </w:r>
    </w:p>
    <w:p w:rsidR="00F369A7" w:rsidRPr="00AD0735" w:rsidRDefault="00F369A7" w:rsidP="00F369A7">
      <w:pPr>
        <w:tabs>
          <w:tab w:val="left" w:pos="567"/>
        </w:tabs>
        <w:jc w:val="both"/>
        <w:rPr>
          <w:sz w:val="28"/>
          <w:szCs w:val="28"/>
        </w:rPr>
      </w:pPr>
      <w:r w:rsidRPr="00AD0735">
        <w:rPr>
          <w:sz w:val="28"/>
          <w:szCs w:val="28"/>
        </w:rPr>
        <w:t xml:space="preserve">       </w:t>
      </w:r>
      <w:r>
        <w:rPr>
          <w:sz w:val="28"/>
          <w:szCs w:val="28"/>
        </w:rPr>
        <w:t xml:space="preserve"> </w:t>
      </w:r>
      <w:r w:rsidRPr="00AD0735">
        <w:rPr>
          <w:sz w:val="28"/>
          <w:szCs w:val="28"/>
        </w:rPr>
        <w:t>- в нарушение статьи 18 ФЗ от 21.12.1994 №69-ФЗ «О пожарной безопасности», статьи 26.3 ФЗ от 06.10.1999 №184-ФЗ «Об общих принципах организации законодательных (представительных) и исполнительных ор</w:t>
      </w:r>
      <w:r w:rsidR="003C13BE">
        <w:rPr>
          <w:sz w:val="28"/>
          <w:szCs w:val="28"/>
        </w:rPr>
        <w:t>-</w:t>
      </w:r>
      <w:r w:rsidRPr="00AD0735">
        <w:rPr>
          <w:sz w:val="28"/>
          <w:szCs w:val="28"/>
        </w:rPr>
        <w:t>ганов государственной власти субъектов Российской Федерации» (в соот</w:t>
      </w:r>
      <w:r w:rsidR="003C13BE">
        <w:rPr>
          <w:sz w:val="28"/>
          <w:szCs w:val="28"/>
        </w:rPr>
        <w:t>-</w:t>
      </w:r>
      <w:r w:rsidRPr="00AD0735">
        <w:rPr>
          <w:sz w:val="28"/>
          <w:szCs w:val="28"/>
        </w:rPr>
        <w:t>ветствии с вышеуказанными статьями расходы на содержание пожарной охраны относятся к полномочиям органов государственной власти субъёктов РФ в области пожарной безопасности) администрация Константиновского МО</w:t>
      </w:r>
      <w:r w:rsidRPr="00AD0735">
        <w:t xml:space="preserve"> </w:t>
      </w:r>
      <w:r w:rsidRPr="00AD0735">
        <w:rPr>
          <w:sz w:val="28"/>
          <w:szCs w:val="28"/>
        </w:rPr>
        <w:t>направила</w:t>
      </w:r>
      <w:r w:rsidRPr="00AD0735">
        <w:t xml:space="preserve"> </w:t>
      </w:r>
      <w:r w:rsidRPr="00AD0735">
        <w:rPr>
          <w:sz w:val="28"/>
          <w:szCs w:val="28"/>
        </w:rPr>
        <w:t>1637,7 тыс. рублей на капитальный ремонт здания под пожарное депо.</w:t>
      </w:r>
    </w:p>
    <w:p w:rsidR="00F369A7" w:rsidRPr="006070E0" w:rsidRDefault="00F369A7" w:rsidP="00F369A7">
      <w:pPr>
        <w:tabs>
          <w:tab w:val="left" w:pos="567"/>
        </w:tabs>
        <w:jc w:val="both"/>
        <w:rPr>
          <w:sz w:val="28"/>
          <w:szCs w:val="28"/>
        </w:rPr>
      </w:pPr>
      <w:r w:rsidRPr="006070E0">
        <w:rPr>
          <w:b/>
          <w:sz w:val="28"/>
          <w:szCs w:val="28"/>
        </w:rPr>
        <w:t xml:space="preserve">  </w:t>
      </w:r>
      <w:r w:rsidRPr="006070E0">
        <w:rPr>
          <w:sz w:val="28"/>
          <w:szCs w:val="28"/>
        </w:rPr>
        <w:t xml:space="preserve">      </w:t>
      </w:r>
      <w:r w:rsidRPr="006070E0">
        <w:rPr>
          <w:b/>
          <w:sz w:val="28"/>
          <w:szCs w:val="28"/>
        </w:rPr>
        <w:t>3.</w:t>
      </w:r>
      <w:r w:rsidRPr="006070E0">
        <w:rPr>
          <w:sz w:val="28"/>
          <w:szCs w:val="28"/>
        </w:rPr>
        <w:t xml:space="preserve"> В ходе проведения экспертиз проектов бюджетов на 2016 год и плановый период  2017 и 2018</w:t>
      </w:r>
      <w:r>
        <w:rPr>
          <w:sz w:val="28"/>
          <w:szCs w:val="28"/>
        </w:rPr>
        <w:t xml:space="preserve"> </w:t>
      </w:r>
      <w:r w:rsidRPr="006070E0">
        <w:rPr>
          <w:sz w:val="28"/>
          <w:szCs w:val="28"/>
        </w:rPr>
        <w:t>годов поселений Татарского района установ</w:t>
      </w:r>
      <w:r w:rsidR="003C13BE">
        <w:rPr>
          <w:sz w:val="28"/>
          <w:szCs w:val="28"/>
        </w:rPr>
        <w:t>-</w:t>
      </w:r>
      <w:r w:rsidRPr="006070E0">
        <w:rPr>
          <w:sz w:val="28"/>
          <w:szCs w:val="28"/>
        </w:rPr>
        <w:t>лено:</w:t>
      </w:r>
    </w:p>
    <w:p w:rsidR="00F369A7" w:rsidRPr="006070E0" w:rsidRDefault="00F369A7" w:rsidP="00F369A7">
      <w:pPr>
        <w:tabs>
          <w:tab w:val="left" w:pos="567"/>
        </w:tabs>
        <w:autoSpaceDE w:val="0"/>
        <w:autoSpaceDN w:val="0"/>
        <w:adjustRightInd w:val="0"/>
        <w:jc w:val="both"/>
        <w:rPr>
          <w:sz w:val="28"/>
          <w:szCs w:val="28"/>
        </w:rPr>
      </w:pPr>
      <w:r w:rsidRPr="006070E0">
        <w:rPr>
          <w:sz w:val="28"/>
          <w:szCs w:val="28"/>
        </w:rPr>
        <w:t xml:space="preserve">        1. В нарушение статьи 184.2 Бюджетного кодекса в составе документов и </w:t>
      </w:r>
      <w:r>
        <w:rPr>
          <w:sz w:val="28"/>
          <w:szCs w:val="28"/>
        </w:rPr>
        <w:t>материалов, предоставленных в Р</w:t>
      </w:r>
      <w:r w:rsidRPr="006070E0">
        <w:rPr>
          <w:sz w:val="28"/>
          <w:szCs w:val="28"/>
        </w:rPr>
        <w:t>евизионную комиссию одновременно с проектом решения, отсутствуют:</w:t>
      </w:r>
    </w:p>
    <w:p w:rsidR="00F369A7" w:rsidRDefault="00F369A7" w:rsidP="00F369A7">
      <w:pPr>
        <w:tabs>
          <w:tab w:val="left" w:pos="567"/>
        </w:tabs>
        <w:jc w:val="both"/>
        <w:rPr>
          <w:sz w:val="28"/>
          <w:szCs w:val="28"/>
        </w:rPr>
      </w:pPr>
      <w:r w:rsidRPr="006070E0">
        <w:rPr>
          <w:sz w:val="28"/>
          <w:szCs w:val="28"/>
        </w:rPr>
        <w:t xml:space="preserve">        - предварительные итоги социально-экономического развития террито-рии муниципального образования за истекший период текущего финансового года и ожидаемые итоги социально-экономического развития за текущий фи-нансовый год </w:t>
      </w:r>
      <w:r w:rsidRPr="004110C6">
        <w:rPr>
          <w:sz w:val="28"/>
          <w:szCs w:val="28"/>
        </w:rPr>
        <w:t>(</w:t>
      </w:r>
      <w:r w:rsidRPr="002A7778">
        <w:rPr>
          <w:sz w:val="28"/>
          <w:szCs w:val="28"/>
        </w:rPr>
        <w:t xml:space="preserve">Северотатарское МО, Орловское МО, </w:t>
      </w:r>
      <w:r w:rsidRPr="008021AC">
        <w:rPr>
          <w:sz w:val="28"/>
          <w:szCs w:val="28"/>
        </w:rPr>
        <w:t>Ка</w:t>
      </w:r>
      <w:r>
        <w:rPr>
          <w:sz w:val="28"/>
          <w:szCs w:val="28"/>
        </w:rPr>
        <w:t>за</w:t>
      </w:r>
      <w:r w:rsidRPr="008021AC">
        <w:rPr>
          <w:sz w:val="28"/>
          <w:szCs w:val="28"/>
        </w:rPr>
        <w:t>чемысское МО</w:t>
      </w:r>
      <w:r w:rsidRPr="004110C6">
        <w:rPr>
          <w:sz w:val="28"/>
          <w:szCs w:val="28"/>
        </w:rPr>
        <w:t xml:space="preserve">,  Константиновское МО, </w:t>
      </w:r>
      <w:r w:rsidRPr="00A00224">
        <w:rPr>
          <w:sz w:val="28"/>
          <w:szCs w:val="28"/>
        </w:rPr>
        <w:t>Зубовское МО,</w:t>
      </w:r>
      <w:r>
        <w:rPr>
          <w:sz w:val="28"/>
          <w:szCs w:val="28"/>
        </w:rPr>
        <w:t xml:space="preserve"> </w:t>
      </w:r>
      <w:r w:rsidRPr="004A79D6">
        <w:rPr>
          <w:sz w:val="28"/>
          <w:szCs w:val="28"/>
        </w:rPr>
        <w:t>Казаткульское МО</w:t>
      </w:r>
      <w:r>
        <w:rPr>
          <w:sz w:val="28"/>
          <w:szCs w:val="28"/>
        </w:rPr>
        <w:t>, Кочнёвское МО, Новопокровское МО, Лопатинское МО, Дмитриевское МО, Козловское МО</w:t>
      </w:r>
      <w:r w:rsidRPr="004A79D6">
        <w:rPr>
          <w:sz w:val="28"/>
          <w:szCs w:val="28"/>
        </w:rPr>
        <w:t>);</w:t>
      </w:r>
    </w:p>
    <w:p w:rsidR="00F369A7" w:rsidRPr="00D237DA" w:rsidRDefault="00F369A7" w:rsidP="00F369A7">
      <w:pPr>
        <w:tabs>
          <w:tab w:val="left" w:pos="567"/>
        </w:tabs>
        <w:jc w:val="both"/>
        <w:rPr>
          <w:sz w:val="28"/>
          <w:szCs w:val="28"/>
          <w:highlight w:val="yellow"/>
        </w:rPr>
      </w:pPr>
      <w:r w:rsidRPr="004110C6">
        <w:rPr>
          <w:sz w:val="28"/>
          <w:szCs w:val="28"/>
        </w:rPr>
        <w:t xml:space="preserve">        - прогноз социально-экономического развития соответствующей терри-тории муниципального образования </w:t>
      </w:r>
      <w:r w:rsidRPr="00B16C3A">
        <w:rPr>
          <w:sz w:val="28"/>
          <w:szCs w:val="28"/>
        </w:rPr>
        <w:t xml:space="preserve">(Никулинское МО, </w:t>
      </w:r>
      <w:r w:rsidRPr="002A7778">
        <w:rPr>
          <w:sz w:val="28"/>
          <w:szCs w:val="28"/>
        </w:rPr>
        <w:t xml:space="preserve">Козловское МО, </w:t>
      </w:r>
      <w:r w:rsidRPr="009E5773">
        <w:rPr>
          <w:sz w:val="28"/>
          <w:szCs w:val="28"/>
        </w:rPr>
        <w:t>Кочнёвское МО</w:t>
      </w:r>
      <w:r>
        <w:rPr>
          <w:sz w:val="28"/>
          <w:szCs w:val="28"/>
        </w:rPr>
        <w:t>, Зубовское МО, Орловское МО);</w:t>
      </w:r>
      <w:r w:rsidRPr="009E5773">
        <w:rPr>
          <w:sz w:val="28"/>
          <w:szCs w:val="28"/>
        </w:rPr>
        <w:t xml:space="preserve"> </w:t>
      </w:r>
    </w:p>
    <w:p w:rsidR="00F369A7" w:rsidRPr="003731BE" w:rsidRDefault="00F369A7" w:rsidP="00F369A7">
      <w:pPr>
        <w:tabs>
          <w:tab w:val="left" w:pos="567"/>
        </w:tabs>
        <w:jc w:val="both"/>
        <w:rPr>
          <w:sz w:val="28"/>
          <w:szCs w:val="28"/>
        </w:rPr>
      </w:pPr>
      <w:r w:rsidRPr="003731BE">
        <w:rPr>
          <w:sz w:val="28"/>
          <w:szCs w:val="28"/>
        </w:rPr>
        <w:t xml:space="preserve">       </w:t>
      </w:r>
      <w:r>
        <w:rPr>
          <w:sz w:val="28"/>
          <w:szCs w:val="28"/>
        </w:rPr>
        <w:t xml:space="preserve"> </w:t>
      </w:r>
      <w:r w:rsidRPr="003731BE">
        <w:rPr>
          <w:sz w:val="28"/>
          <w:szCs w:val="28"/>
        </w:rPr>
        <w:t>- пояснительная записка к прогнозу социально-экономического развития (Казачемысское МО</w:t>
      </w:r>
      <w:r>
        <w:rPr>
          <w:sz w:val="28"/>
          <w:szCs w:val="28"/>
        </w:rPr>
        <w:t>, Киевское МО, Николаевское МО, Новомихайловское МО, Новопервомайское МО, Новопокровское МО, Ускюльское МО, Новотроицкое МО, Лопатинское МО);</w:t>
      </w:r>
    </w:p>
    <w:p w:rsidR="00F369A7" w:rsidRPr="003731BE" w:rsidRDefault="00F369A7" w:rsidP="00F369A7">
      <w:pPr>
        <w:tabs>
          <w:tab w:val="left" w:pos="567"/>
        </w:tabs>
        <w:jc w:val="both"/>
        <w:rPr>
          <w:sz w:val="28"/>
          <w:szCs w:val="28"/>
        </w:rPr>
      </w:pPr>
      <w:r w:rsidRPr="003731BE">
        <w:rPr>
          <w:sz w:val="28"/>
          <w:szCs w:val="28"/>
        </w:rPr>
        <w:t xml:space="preserve">     </w:t>
      </w:r>
      <w:r>
        <w:rPr>
          <w:sz w:val="28"/>
          <w:szCs w:val="28"/>
        </w:rPr>
        <w:t xml:space="preserve"> </w:t>
      </w:r>
      <w:r w:rsidRPr="003731BE">
        <w:rPr>
          <w:sz w:val="28"/>
          <w:szCs w:val="28"/>
        </w:rPr>
        <w:t xml:space="preserve"> - пояснительная записка к проекту среднесрочного финансового плана (Казачемысское МО</w:t>
      </w:r>
      <w:r>
        <w:rPr>
          <w:sz w:val="28"/>
          <w:szCs w:val="28"/>
        </w:rPr>
        <w:t>, Киевское  МО, Константиновское МО, Казаткульское МО, Кочнёвское МО, Красноярское МО, Новомихайловское МО, Новопокровское МО, Ускюльское МО, Новотроицкое МО, Лопатинское МО, Никулинское МО, Дмитриевское МО, Козловское МО, Неудачинское МО, Орловское МО, Увальское МО).</w:t>
      </w:r>
    </w:p>
    <w:p w:rsidR="00F369A7" w:rsidRPr="008021AC" w:rsidRDefault="00F369A7" w:rsidP="00F369A7">
      <w:pPr>
        <w:tabs>
          <w:tab w:val="left" w:pos="567"/>
        </w:tabs>
        <w:ind w:firstLine="567"/>
        <w:jc w:val="both"/>
        <w:rPr>
          <w:rFonts w:eastAsia="Calibri"/>
          <w:sz w:val="28"/>
          <w:szCs w:val="28"/>
        </w:rPr>
      </w:pPr>
      <w:r>
        <w:rPr>
          <w:rFonts w:eastAsiaTheme="minorHAnsi"/>
          <w:sz w:val="28"/>
          <w:szCs w:val="28"/>
          <w:lang w:eastAsia="en-US"/>
        </w:rPr>
        <w:t>2</w:t>
      </w:r>
      <w:r w:rsidRPr="008021AC">
        <w:rPr>
          <w:rFonts w:eastAsiaTheme="minorHAnsi"/>
          <w:sz w:val="28"/>
          <w:szCs w:val="28"/>
          <w:lang w:eastAsia="en-US"/>
        </w:rPr>
        <w:t xml:space="preserve">. </w:t>
      </w:r>
      <w:r w:rsidRPr="008021AC">
        <w:rPr>
          <w:rFonts w:eastAsia="Calibri"/>
          <w:sz w:val="28"/>
          <w:szCs w:val="28"/>
        </w:rPr>
        <w:t xml:space="preserve">В нарушение статьи 184.1 Бюджетного кодекса Российской Федерации имеют место факты, когда: </w:t>
      </w:r>
    </w:p>
    <w:p w:rsidR="00F369A7" w:rsidRPr="00177283" w:rsidRDefault="00F369A7" w:rsidP="00F369A7">
      <w:pPr>
        <w:tabs>
          <w:tab w:val="left" w:pos="567"/>
        </w:tabs>
        <w:ind w:firstLine="567"/>
        <w:jc w:val="both"/>
        <w:rPr>
          <w:sz w:val="28"/>
          <w:szCs w:val="28"/>
        </w:rPr>
      </w:pPr>
      <w:r w:rsidRPr="000710DF">
        <w:rPr>
          <w:rFonts w:eastAsia="Calibri"/>
          <w:sz w:val="28"/>
          <w:szCs w:val="28"/>
        </w:rPr>
        <w:t xml:space="preserve">- в проектах решения о бюджете не установлен общий объём условно утверждаемых расходов на плановый </w:t>
      </w:r>
      <w:r w:rsidRPr="00CB5037">
        <w:rPr>
          <w:rFonts w:eastAsia="Calibri"/>
          <w:sz w:val="28"/>
          <w:szCs w:val="28"/>
        </w:rPr>
        <w:t xml:space="preserve">период </w:t>
      </w:r>
      <w:r>
        <w:rPr>
          <w:rFonts w:eastAsia="Calibri"/>
          <w:sz w:val="28"/>
          <w:szCs w:val="28"/>
        </w:rPr>
        <w:t xml:space="preserve">либо </w:t>
      </w:r>
      <w:r>
        <w:rPr>
          <w:sz w:val="28"/>
          <w:szCs w:val="28"/>
        </w:rPr>
        <w:t xml:space="preserve">утверждённый </w:t>
      </w:r>
      <w:r w:rsidRPr="003731BE">
        <w:rPr>
          <w:rFonts w:eastAsiaTheme="minorHAnsi"/>
          <w:sz w:val="28"/>
          <w:szCs w:val="28"/>
          <w:lang w:eastAsia="en-US"/>
        </w:rPr>
        <w:t>объ</w:t>
      </w:r>
      <w:r>
        <w:rPr>
          <w:rFonts w:eastAsiaTheme="minorHAnsi"/>
          <w:sz w:val="28"/>
          <w:szCs w:val="28"/>
          <w:lang w:eastAsia="en-US"/>
        </w:rPr>
        <w:t>ё</w:t>
      </w:r>
      <w:r w:rsidRPr="003731BE">
        <w:rPr>
          <w:rFonts w:eastAsiaTheme="minorHAnsi"/>
          <w:sz w:val="28"/>
          <w:szCs w:val="28"/>
          <w:lang w:eastAsia="en-US"/>
        </w:rPr>
        <w:t>м</w:t>
      </w:r>
      <w:r w:rsidRPr="008021AC">
        <w:rPr>
          <w:rFonts w:eastAsiaTheme="minorHAnsi"/>
          <w:sz w:val="28"/>
          <w:szCs w:val="28"/>
          <w:lang w:eastAsia="en-US"/>
        </w:rPr>
        <w:t xml:space="preserve"> условно </w:t>
      </w:r>
      <w:r>
        <w:rPr>
          <w:rFonts w:eastAsiaTheme="minorHAnsi"/>
          <w:sz w:val="28"/>
          <w:szCs w:val="28"/>
          <w:lang w:eastAsia="en-US"/>
        </w:rPr>
        <w:t>утверждаемых</w:t>
      </w:r>
      <w:r w:rsidRPr="008021AC">
        <w:rPr>
          <w:rFonts w:eastAsiaTheme="minorHAnsi"/>
          <w:sz w:val="28"/>
          <w:szCs w:val="28"/>
          <w:lang w:eastAsia="en-US"/>
        </w:rPr>
        <w:t xml:space="preserve"> расходов</w:t>
      </w:r>
      <w:r>
        <w:rPr>
          <w:rFonts w:eastAsiaTheme="minorHAnsi"/>
          <w:sz w:val="28"/>
          <w:szCs w:val="28"/>
          <w:lang w:eastAsia="en-US"/>
        </w:rPr>
        <w:t xml:space="preserve"> на плановый период, не соответствует </w:t>
      </w:r>
      <w:r>
        <w:rPr>
          <w:rFonts w:eastAsiaTheme="minorHAnsi"/>
          <w:sz w:val="28"/>
          <w:szCs w:val="28"/>
          <w:lang w:eastAsia="en-US"/>
        </w:rPr>
        <w:lastRenderedPageBreak/>
        <w:t>объёму условно утверждаемых расходов предусмотренных законодательством</w:t>
      </w:r>
      <w:r>
        <w:rPr>
          <w:rFonts w:eastAsia="Calibri"/>
          <w:sz w:val="28"/>
          <w:szCs w:val="28"/>
        </w:rPr>
        <w:t xml:space="preserve"> </w:t>
      </w:r>
      <w:r w:rsidRPr="00CB5037">
        <w:rPr>
          <w:rFonts w:eastAsia="Calibri"/>
          <w:sz w:val="28"/>
          <w:szCs w:val="28"/>
        </w:rPr>
        <w:t>(</w:t>
      </w:r>
      <w:r w:rsidRPr="00CB5037">
        <w:rPr>
          <w:sz w:val="28"/>
          <w:szCs w:val="28"/>
        </w:rPr>
        <w:t>Новопо</w:t>
      </w:r>
      <w:r>
        <w:rPr>
          <w:sz w:val="28"/>
          <w:szCs w:val="28"/>
        </w:rPr>
        <w:t xml:space="preserve">кровское МО, </w:t>
      </w:r>
      <w:r>
        <w:rPr>
          <w:rFonts w:eastAsiaTheme="minorHAnsi"/>
          <w:sz w:val="28"/>
          <w:szCs w:val="28"/>
          <w:lang w:eastAsia="en-US"/>
        </w:rPr>
        <w:t>Казачемысское МО, Казаткульское МО);</w:t>
      </w:r>
    </w:p>
    <w:p w:rsidR="00F369A7" w:rsidRDefault="00F369A7" w:rsidP="00F369A7">
      <w:pPr>
        <w:tabs>
          <w:tab w:val="left" w:pos="567"/>
        </w:tabs>
        <w:jc w:val="both"/>
        <w:rPr>
          <w:sz w:val="28"/>
          <w:szCs w:val="28"/>
        </w:rPr>
      </w:pPr>
      <w:r>
        <w:rPr>
          <w:sz w:val="28"/>
          <w:szCs w:val="28"/>
        </w:rPr>
        <w:t xml:space="preserve">        - </w:t>
      </w:r>
      <w:r w:rsidRPr="00683849">
        <w:rPr>
          <w:sz w:val="28"/>
          <w:szCs w:val="28"/>
        </w:rPr>
        <w:t xml:space="preserve">распределение </w:t>
      </w:r>
      <w:r>
        <w:rPr>
          <w:sz w:val="28"/>
          <w:szCs w:val="28"/>
        </w:rPr>
        <w:t xml:space="preserve">бюджетных ассигнований </w:t>
      </w:r>
      <w:r w:rsidRPr="00683849">
        <w:rPr>
          <w:sz w:val="28"/>
          <w:szCs w:val="28"/>
        </w:rPr>
        <w:t>утверждено по элементам ви</w:t>
      </w:r>
      <w:r>
        <w:rPr>
          <w:sz w:val="28"/>
          <w:szCs w:val="28"/>
        </w:rPr>
        <w:t>-</w:t>
      </w:r>
      <w:r w:rsidRPr="00683849">
        <w:rPr>
          <w:sz w:val="28"/>
          <w:szCs w:val="28"/>
        </w:rPr>
        <w:t>дов расходов</w:t>
      </w:r>
      <w:r>
        <w:rPr>
          <w:sz w:val="28"/>
          <w:szCs w:val="28"/>
        </w:rPr>
        <w:t xml:space="preserve"> (Казачемысское МО, Казаткульское МО, Новопокровское МО, Лопатинское МО, Никулинское МО, Зубовское МО, Козловское МО, Орловское МО);</w:t>
      </w:r>
    </w:p>
    <w:p w:rsidR="00F369A7" w:rsidRPr="00CB5037" w:rsidRDefault="00F369A7" w:rsidP="00F369A7">
      <w:pPr>
        <w:tabs>
          <w:tab w:val="left" w:pos="567"/>
        </w:tabs>
        <w:jc w:val="both"/>
        <w:rPr>
          <w:sz w:val="28"/>
          <w:szCs w:val="28"/>
        </w:rPr>
      </w:pPr>
      <w:r w:rsidRPr="004A79D6">
        <w:rPr>
          <w:rFonts w:eastAsiaTheme="minorHAnsi"/>
          <w:sz w:val="28"/>
          <w:szCs w:val="28"/>
          <w:lang w:eastAsia="en-US"/>
        </w:rPr>
        <w:tab/>
      </w:r>
      <w:r>
        <w:rPr>
          <w:rFonts w:eastAsiaTheme="minorHAnsi"/>
          <w:sz w:val="28"/>
          <w:szCs w:val="28"/>
          <w:lang w:eastAsia="en-US"/>
        </w:rPr>
        <w:t>- н</w:t>
      </w:r>
      <w:r w:rsidRPr="004A79D6">
        <w:rPr>
          <w:sz w:val="28"/>
          <w:szCs w:val="28"/>
        </w:rPr>
        <w:t>е соответствует требованию пункта 2 статьи 184.1 Бюджетного кодекса РФ</w:t>
      </w:r>
      <w:r w:rsidRPr="004A79D6">
        <w:rPr>
          <w:rFonts w:eastAsiaTheme="minorHAnsi"/>
          <w:sz w:val="28"/>
          <w:szCs w:val="28"/>
          <w:lang w:eastAsia="en-US"/>
        </w:rPr>
        <w:t xml:space="preserve"> п</w:t>
      </w:r>
      <w:r w:rsidRPr="004A79D6">
        <w:rPr>
          <w:sz w:val="28"/>
          <w:szCs w:val="28"/>
        </w:rPr>
        <w:t>риложение к решению о бюджете «</w:t>
      </w:r>
      <w:r>
        <w:rPr>
          <w:sz w:val="28"/>
          <w:szCs w:val="28"/>
        </w:rPr>
        <w:t>Н</w:t>
      </w:r>
      <w:r w:rsidRPr="004A79D6">
        <w:rPr>
          <w:sz w:val="28"/>
          <w:szCs w:val="28"/>
        </w:rPr>
        <w:t>ормативы распределения доходов между бюджетами бюджетной системы Российской Федерации</w:t>
      </w:r>
      <w:r>
        <w:rPr>
          <w:sz w:val="28"/>
          <w:szCs w:val="28"/>
        </w:rPr>
        <w:t>, н</w:t>
      </w:r>
      <w:r w:rsidRPr="004A79D6">
        <w:rPr>
          <w:sz w:val="28"/>
          <w:szCs w:val="28"/>
        </w:rPr>
        <w:t xml:space="preserve">еустановленные бюджетным законодательством Российской Федерации» </w:t>
      </w:r>
      <w:r w:rsidRPr="00CB5037">
        <w:rPr>
          <w:sz w:val="28"/>
          <w:szCs w:val="28"/>
        </w:rPr>
        <w:t>(Никулинское МО, Новопервомайское МО, Казаткульское МО, Константиновское МО, Козловское МО</w:t>
      </w:r>
      <w:r>
        <w:rPr>
          <w:sz w:val="28"/>
          <w:szCs w:val="28"/>
        </w:rPr>
        <w:t>);</w:t>
      </w:r>
    </w:p>
    <w:p w:rsidR="00F369A7" w:rsidRDefault="00F369A7" w:rsidP="003C13BE">
      <w:pPr>
        <w:tabs>
          <w:tab w:val="left" w:pos="567"/>
        </w:tabs>
        <w:jc w:val="both"/>
        <w:rPr>
          <w:sz w:val="28"/>
          <w:szCs w:val="28"/>
        </w:rPr>
      </w:pPr>
      <w:r>
        <w:rPr>
          <w:sz w:val="28"/>
          <w:szCs w:val="28"/>
        </w:rPr>
        <w:t xml:space="preserve">       </w:t>
      </w:r>
      <w:r w:rsidR="003C13BE">
        <w:rPr>
          <w:sz w:val="28"/>
          <w:szCs w:val="28"/>
        </w:rPr>
        <w:t xml:space="preserve"> </w:t>
      </w:r>
      <w:r>
        <w:rPr>
          <w:sz w:val="28"/>
          <w:szCs w:val="28"/>
        </w:rPr>
        <w:t>- в</w:t>
      </w:r>
      <w:r w:rsidRPr="003731BE">
        <w:rPr>
          <w:sz w:val="28"/>
          <w:szCs w:val="28"/>
        </w:rPr>
        <w:t xml:space="preserve"> текстовой части решения о</w:t>
      </w:r>
      <w:r>
        <w:rPr>
          <w:sz w:val="28"/>
          <w:szCs w:val="28"/>
        </w:rPr>
        <w:t xml:space="preserve"> бюджете МО верхний предел муни</w:t>
      </w:r>
      <w:r w:rsidR="003C13BE">
        <w:rPr>
          <w:sz w:val="28"/>
          <w:szCs w:val="28"/>
        </w:rPr>
        <w:t>-</w:t>
      </w:r>
      <w:r w:rsidRPr="003731BE">
        <w:rPr>
          <w:sz w:val="28"/>
          <w:szCs w:val="28"/>
        </w:rPr>
        <w:t xml:space="preserve">ципального внутреннего долга установлен с нарушением  пункта 6 статьи 107 Бюджетного кодекса РФ </w:t>
      </w:r>
      <w:r w:rsidRPr="00817E69">
        <w:rPr>
          <w:sz w:val="28"/>
          <w:szCs w:val="28"/>
        </w:rPr>
        <w:t>(</w:t>
      </w:r>
      <w:r w:rsidRPr="002A7778">
        <w:rPr>
          <w:sz w:val="28"/>
          <w:szCs w:val="28"/>
        </w:rPr>
        <w:t xml:space="preserve">Северотатарское МО, </w:t>
      </w:r>
      <w:r w:rsidRPr="000710DF">
        <w:rPr>
          <w:sz w:val="28"/>
          <w:szCs w:val="28"/>
        </w:rPr>
        <w:t xml:space="preserve">Красноярское МО, </w:t>
      </w:r>
      <w:r w:rsidRPr="003731BE">
        <w:rPr>
          <w:sz w:val="28"/>
          <w:szCs w:val="28"/>
        </w:rPr>
        <w:t>Казаче</w:t>
      </w:r>
      <w:r w:rsidR="003C13BE">
        <w:rPr>
          <w:sz w:val="28"/>
          <w:szCs w:val="28"/>
        </w:rPr>
        <w:t>-</w:t>
      </w:r>
      <w:r w:rsidRPr="003731BE">
        <w:rPr>
          <w:sz w:val="28"/>
          <w:szCs w:val="28"/>
        </w:rPr>
        <w:t>мысское МО</w:t>
      </w:r>
      <w:r w:rsidRPr="000710DF">
        <w:rPr>
          <w:sz w:val="28"/>
          <w:szCs w:val="28"/>
        </w:rPr>
        <w:t xml:space="preserve">, Николаевское МО, </w:t>
      </w:r>
      <w:r w:rsidRPr="00185231">
        <w:rPr>
          <w:sz w:val="28"/>
          <w:szCs w:val="28"/>
        </w:rPr>
        <w:t>Зубовское МО</w:t>
      </w:r>
      <w:r w:rsidRPr="002A7778">
        <w:rPr>
          <w:sz w:val="28"/>
          <w:szCs w:val="28"/>
        </w:rPr>
        <w:t xml:space="preserve">, Козловское МО, </w:t>
      </w:r>
      <w:r w:rsidRPr="000710DF">
        <w:rPr>
          <w:sz w:val="28"/>
          <w:szCs w:val="28"/>
        </w:rPr>
        <w:t>Николаевс</w:t>
      </w:r>
      <w:r w:rsidR="003C13BE">
        <w:rPr>
          <w:sz w:val="28"/>
          <w:szCs w:val="28"/>
        </w:rPr>
        <w:t>-</w:t>
      </w:r>
      <w:r w:rsidRPr="000710DF">
        <w:rPr>
          <w:sz w:val="28"/>
          <w:szCs w:val="28"/>
        </w:rPr>
        <w:t>кое МО</w:t>
      </w:r>
      <w:r>
        <w:rPr>
          <w:sz w:val="28"/>
          <w:szCs w:val="28"/>
        </w:rPr>
        <w:t>, Новопокровское МО</w:t>
      </w:r>
      <w:r w:rsidRPr="000710DF">
        <w:rPr>
          <w:sz w:val="28"/>
          <w:szCs w:val="28"/>
        </w:rPr>
        <w:t>).</w:t>
      </w:r>
    </w:p>
    <w:p w:rsidR="00F369A7" w:rsidRDefault="00F369A7" w:rsidP="003C13BE">
      <w:pPr>
        <w:tabs>
          <w:tab w:val="left" w:pos="567"/>
        </w:tabs>
        <w:autoSpaceDE w:val="0"/>
        <w:autoSpaceDN w:val="0"/>
        <w:adjustRightInd w:val="0"/>
        <w:jc w:val="both"/>
        <w:rPr>
          <w:sz w:val="28"/>
          <w:szCs w:val="28"/>
        </w:rPr>
      </w:pPr>
      <w:r w:rsidRPr="00F803EB">
        <w:rPr>
          <w:sz w:val="28"/>
          <w:szCs w:val="28"/>
        </w:rPr>
        <w:t xml:space="preserve">        </w:t>
      </w:r>
      <w:r>
        <w:rPr>
          <w:sz w:val="28"/>
          <w:szCs w:val="28"/>
        </w:rPr>
        <w:t>3</w:t>
      </w:r>
      <w:r w:rsidRPr="00F803EB">
        <w:rPr>
          <w:sz w:val="28"/>
          <w:szCs w:val="28"/>
        </w:rPr>
        <w:t xml:space="preserve">. Установлены случаи, </w:t>
      </w:r>
      <w:r>
        <w:rPr>
          <w:sz w:val="28"/>
          <w:szCs w:val="28"/>
        </w:rPr>
        <w:t>к</w:t>
      </w:r>
      <w:r w:rsidRPr="00F803EB">
        <w:rPr>
          <w:sz w:val="28"/>
          <w:szCs w:val="28"/>
        </w:rPr>
        <w:t>огда наименовани</w:t>
      </w:r>
      <w:r>
        <w:rPr>
          <w:sz w:val="28"/>
          <w:szCs w:val="28"/>
        </w:rPr>
        <w:t>е</w:t>
      </w:r>
      <w:r w:rsidRPr="00F803EB">
        <w:rPr>
          <w:sz w:val="28"/>
          <w:szCs w:val="28"/>
        </w:rPr>
        <w:t xml:space="preserve"> кода вида доходов бюджетной классификации</w:t>
      </w:r>
      <w:r>
        <w:rPr>
          <w:sz w:val="28"/>
          <w:szCs w:val="28"/>
        </w:rPr>
        <w:t xml:space="preserve">, групп, подгрупп видов расходов </w:t>
      </w:r>
      <w:r w:rsidRPr="00F803EB">
        <w:rPr>
          <w:sz w:val="28"/>
          <w:szCs w:val="28"/>
        </w:rPr>
        <w:t>в решении о бюджете не соответству</w:t>
      </w:r>
      <w:r>
        <w:rPr>
          <w:sz w:val="28"/>
          <w:szCs w:val="28"/>
        </w:rPr>
        <w:t>е</w:t>
      </w:r>
      <w:r w:rsidRPr="00F803EB">
        <w:rPr>
          <w:sz w:val="28"/>
          <w:szCs w:val="28"/>
        </w:rPr>
        <w:t>т наименовани</w:t>
      </w:r>
      <w:r>
        <w:rPr>
          <w:sz w:val="28"/>
          <w:szCs w:val="28"/>
        </w:rPr>
        <w:t>ю, утверждённому в приказе</w:t>
      </w:r>
      <w:r w:rsidRPr="00F803EB">
        <w:rPr>
          <w:sz w:val="28"/>
          <w:szCs w:val="28"/>
        </w:rPr>
        <w:t xml:space="preserve"> Министерства финансов РФ от 01.07.2013 №65н «Об утверждении Указаний о порядке применения бюджетной классифика</w:t>
      </w:r>
      <w:r>
        <w:rPr>
          <w:sz w:val="28"/>
          <w:szCs w:val="28"/>
        </w:rPr>
        <w:t>ции Российской Федерации», либо  указаны коды бюджетной классификации которые отсутствуют в вышеуказанном приказе Минфина РФ (Казачемысское МО, Константиновс</w:t>
      </w:r>
      <w:r w:rsidR="003C13BE">
        <w:rPr>
          <w:sz w:val="28"/>
          <w:szCs w:val="28"/>
        </w:rPr>
        <w:t>-</w:t>
      </w:r>
      <w:r>
        <w:rPr>
          <w:sz w:val="28"/>
          <w:szCs w:val="28"/>
        </w:rPr>
        <w:t>кое МО, Казаткульское МО, Кочнёвское МО, Красноярское МО, Новомихай</w:t>
      </w:r>
      <w:r w:rsidR="003C13BE">
        <w:rPr>
          <w:sz w:val="28"/>
          <w:szCs w:val="28"/>
        </w:rPr>
        <w:t>-</w:t>
      </w:r>
      <w:r>
        <w:rPr>
          <w:sz w:val="28"/>
          <w:szCs w:val="28"/>
        </w:rPr>
        <w:t>ловское МО, Новопокровское МО, Ускюльское МО, Лопатинское МО, Нику</w:t>
      </w:r>
      <w:r w:rsidR="003C13BE">
        <w:rPr>
          <w:sz w:val="28"/>
          <w:szCs w:val="28"/>
        </w:rPr>
        <w:t>-</w:t>
      </w:r>
      <w:r>
        <w:rPr>
          <w:sz w:val="28"/>
          <w:szCs w:val="28"/>
        </w:rPr>
        <w:t>линское МО, Зубовское МО, Козловское МО, Орловское МО, Северо</w:t>
      </w:r>
      <w:r w:rsidR="003C13BE">
        <w:rPr>
          <w:sz w:val="28"/>
          <w:szCs w:val="28"/>
        </w:rPr>
        <w:t>-</w:t>
      </w:r>
      <w:r>
        <w:rPr>
          <w:sz w:val="28"/>
          <w:szCs w:val="28"/>
        </w:rPr>
        <w:t>татарское МО, Увальск  МО).</w:t>
      </w:r>
    </w:p>
    <w:p w:rsidR="00F369A7" w:rsidRPr="004110C6" w:rsidRDefault="00F369A7" w:rsidP="003C13BE">
      <w:pPr>
        <w:tabs>
          <w:tab w:val="left" w:pos="567"/>
        </w:tabs>
        <w:jc w:val="both"/>
        <w:rPr>
          <w:sz w:val="28"/>
          <w:szCs w:val="28"/>
        </w:rPr>
      </w:pPr>
      <w:r w:rsidRPr="004110C6">
        <w:rPr>
          <w:sz w:val="28"/>
          <w:szCs w:val="28"/>
        </w:rPr>
        <w:t xml:space="preserve">       </w:t>
      </w:r>
      <w:r>
        <w:rPr>
          <w:sz w:val="28"/>
          <w:szCs w:val="28"/>
        </w:rPr>
        <w:t xml:space="preserve"> 4</w:t>
      </w:r>
      <w:r w:rsidRPr="004110C6">
        <w:rPr>
          <w:sz w:val="28"/>
          <w:szCs w:val="28"/>
        </w:rPr>
        <w:t xml:space="preserve">. Структура кода целевой статьи расхода бюджета в решении о бюджете не соответствует требованиям, </w:t>
      </w:r>
      <w:r>
        <w:rPr>
          <w:sz w:val="28"/>
          <w:szCs w:val="28"/>
        </w:rPr>
        <w:t>утверждённым приказом</w:t>
      </w:r>
      <w:r w:rsidRPr="00F803EB">
        <w:rPr>
          <w:sz w:val="28"/>
          <w:szCs w:val="28"/>
        </w:rPr>
        <w:t xml:space="preserve"> Минис</w:t>
      </w:r>
      <w:r w:rsidR="003C13BE">
        <w:rPr>
          <w:sz w:val="28"/>
          <w:szCs w:val="28"/>
        </w:rPr>
        <w:t>-</w:t>
      </w:r>
      <w:r w:rsidRPr="00F803EB">
        <w:rPr>
          <w:sz w:val="28"/>
          <w:szCs w:val="28"/>
        </w:rPr>
        <w:t xml:space="preserve">терства финансов РФ от 01.07.2013 </w:t>
      </w:r>
      <w:r>
        <w:rPr>
          <w:sz w:val="28"/>
          <w:szCs w:val="28"/>
        </w:rPr>
        <w:t xml:space="preserve">г. </w:t>
      </w:r>
      <w:r w:rsidRPr="00F803EB">
        <w:rPr>
          <w:sz w:val="28"/>
          <w:szCs w:val="28"/>
        </w:rPr>
        <w:t>№</w:t>
      </w:r>
      <w:r>
        <w:rPr>
          <w:sz w:val="28"/>
          <w:szCs w:val="28"/>
        </w:rPr>
        <w:t xml:space="preserve"> </w:t>
      </w:r>
      <w:r w:rsidRPr="00F803EB">
        <w:rPr>
          <w:sz w:val="28"/>
          <w:szCs w:val="28"/>
        </w:rPr>
        <w:t>65н «Об утверждении Указаний о порядке применения бюджетной классифика</w:t>
      </w:r>
      <w:r>
        <w:rPr>
          <w:sz w:val="28"/>
          <w:szCs w:val="28"/>
        </w:rPr>
        <w:t>ции Российской Федерации</w:t>
      </w:r>
      <w:r w:rsidRPr="004110C6">
        <w:rPr>
          <w:sz w:val="28"/>
          <w:szCs w:val="28"/>
        </w:rPr>
        <w:t>» (Казачемысское МО</w:t>
      </w:r>
      <w:r>
        <w:rPr>
          <w:sz w:val="28"/>
          <w:szCs w:val="28"/>
        </w:rPr>
        <w:t>, Константиновское МО, Кочнёвское МО, Николаевское МО, Новопервомайское МО, Новопокровское МО, Лопатинское МО, Нику</w:t>
      </w:r>
      <w:r w:rsidR="003C13BE">
        <w:rPr>
          <w:sz w:val="28"/>
          <w:szCs w:val="28"/>
        </w:rPr>
        <w:t>-</w:t>
      </w:r>
      <w:r>
        <w:rPr>
          <w:sz w:val="28"/>
          <w:szCs w:val="28"/>
        </w:rPr>
        <w:t>линское МО, Зубовское МО, Козловское МО, Орловское МО, Северо</w:t>
      </w:r>
      <w:r w:rsidR="003C13BE">
        <w:rPr>
          <w:sz w:val="28"/>
          <w:szCs w:val="28"/>
        </w:rPr>
        <w:t>-</w:t>
      </w:r>
      <w:r>
        <w:rPr>
          <w:sz w:val="28"/>
          <w:szCs w:val="28"/>
        </w:rPr>
        <w:t>татарское МО).</w:t>
      </w:r>
    </w:p>
    <w:p w:rsidR="00F369A7" w:rsidRPr="00185231" w:rsidRDefault="00F369A7" w:rsidP="00F369A7">
      <w:pPr>
        <w:tabs>
          <w:tab w:val="left" w:pos="567"/>
        </w:tabs>
        <w:jc w:val="both"/>
        <w:rPr>
          <w:sz w:val="28"/>
          <w:szCs w:val="28"/>
        </w:rPr>
      </w:pPr>
      <w:r>
        <w:rPr>
          <w:rFonts w:eastAsia="Calibri"/>
          <w:sz w:val="28"/>
          <w:szCs w:val="28"/>
        </w:rPr>
        <w:t xml:space="preserve">        5</w:t>
      </w:r>
      <w:r w:rsidRPr="008A06DA">
        <w:rPr>
          <w:rFonts w:eastAsia="Calibri"/>
          <w:sz w:val="28"/>
          <w:szCs w:val="28"/>
        </w:rPr>
        <w:t xml:space="preserve">. При планировании </w:t>
      </w:r>
      <w:r w:rsidRPr="00817E69">
        <w:rPr>
          <w:rFonts w:eastAsia="Calibri"/>
          <w:sz w:val="28"/>
          <w:szCs w:val="28"/>
        </w:rPr>
        <w:t xml:space="preserve">расходов на </w:t>
      </w:r>
      <w:r w:rsidRPr="008A06DA">
        <w:rPr>
          <w:rFonts w:eastAsia="Calibri"/>
          <w:sz w:val="28"/>
          <w:szCs w:val="28"/>
        </w:rPr>
        <w:t>обеспечение деятельности и содержа</w:t>
      </w:r>
      <w:r>
        <w:rPr>
          <w:rFonts w:eastAsia="Calibri"/>
          <w:sz w:val="28"/>
          <w:szCs w:val="28"/>
        </w:rPr>
        <w:t>ние органов местного само</w:t>
      </w:r>
      <w:r w:rsidRPr="008A06DA">
        <w:rPr>
          <w:rFonts w:eastAsia="Calibri"/>
          <w:sz w:val="28"/>
          <w:szCs w:val="28"/>
        </w:rPr>
        <w:t xml:space="preserve">управления установлено превышение норматива формирования расходов, утверждённого постановлением администрации Новосибирской области от 28.12.2007 года №206 - па «О нормативах формирования расходов на оплату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w:t>
      </w:r>
      <w:r w:rsidRPr="008A06DA">
        <w:rPr>
          <w:rFonts w:eastAsia="Calibri"/>
          <w:sz w:val="28"/>
          <w:szCs w:val="28"/>
        </w:rPr>
        <w:lastRenderedPageBreak/>
        <w:t xml:space="preserve">основе, муниципальных служащих и содержание органов местного самоуправления Новосибирской области» </w:t>
      </w:r>
      <w:r w:rsidRPr="009D66C8">
        <w:rPr>
          <w:rFonts w:eastAsia="Calibri"/>
          <w:sz w:val="28"/>
          <w:szCs w:val="28"/>
        </w:rPr>
        <w:t xml:space="preserve">на общую сумму 3536,2 тыс. рублей </w:t>
      </w:r>
      <w:r>
        <w:rPr>
          <w:rFonts w:eastAsia="Calibri"/>
          <w:sz w:val="28"/>
          <w:szCs w:val="28"/>
        </w:rPr>
        <w:t>(</w:t>
      </w:r>
      <w:r w:rsidRPr="002A7778">
        <w:rPr>
          <w:sz w:val="28"/>
          <w:szCs w:val="28"/>
        </w:rPr>
        <w:t xml:space="preserve">Неудачинское МО (211,1 тыс. руб.), </w:t>
      </w:r>
      <w:r w:rsidRPr="00150E82">
        <w:rPr>
          <w:sz w:val="28"/>
          <w:szCs w:val="28"/>
        </w:rPr>
        <w:t xml:space="preserve">Новотроицкое МО (421,5 тыс. руб.), </w:t>
      </w:r>
      <w:r w:rsidRPr="00B16C3A">
        <w:rPr>
          <w:sz w:val="28"/>
          <w:szCs w:val="28"/>
        </w:rPr>
        <w:t xml:space="preserve">Никулинское МО (466,5 тыс. руб.), </w:t>
      </w:r>
      <w:r w:rsidRPr="008A06DA">
        <w:rPr>
          <w:sz w:val="28"/>
          <w:szCs w:val="28"/>
        </w:rPr>
        <w:t>Кочн</w:t>
      </w:r>
      <w:r>
        <w:rPr>
          <w:sz w:val="28"/>
          <w:szCs w:val="28"/>
        </w:rPr>
        <w:t>ё</w:t>
      </w:r>
      <w:r w:rsidRPr="008A06DA">
        <w:rPr>
          <w:sz w:val="28"/>
          <w:szCs w:val="28"/>
        </w:rPr>
        <w:t>вское МО (143,5 тыс. руб.</w:t>
      </w:r>
      <w:r w:rsidRPr="008A06DA">
        <w:rPr>
          <w:rFonts w:eastAsia="Calibri"/>
          <w:sz w:val="28"/>
          <w:szCs w:val="28"/>
        </w:rPr>
        <w:t xml:space="preserve">), </w:t>
      </w:r>
      <w:r w:rsidRPr="00F803E2">
        <w:rPr>
          <w:sz w:val="28"/>
          <w:szCs w:val="28"/>
        </w:rPr>
        <w:t>Ускюльское МО (896,8 тыс. руб</w:t>
      </w:r>
      <w:r w:rsidRPr="002A7778">
        <w:rPr>
          <w:sz w:val="28"/>
          <w:szCs w:val="28"/>
        </w:rPr>
        <w:t>.), Орловское МО (775,7 тыс. руб.), Красноярское</w:t>
      </w:r>
      <w:r w:rsidRPr="000710DF">
        <w:rPr>
          <w:sz w:val="28"/>
          <w:szCs w:val="28"/>
        </w:rPr>
        <w:t xml:space="preserve"> МО (429,2 тыс. руб.), </w:t>
      </w:r>
      <w:r w:rsidRPr="00185231">
        <w:rPr>
          <w:sz w:val="28"/>
          <w:szCs w:val="28"/>
        </w:rPr>
        <w:t>Зубовское МО (191,9 тыс. руб.)).</w:t>
      </w:r>
    </w:p>
    <w:p w:rsidR="00F369A7" w:rsidRPr="00D237DA" w:rsidRDefault="00F369A7" w:rsidP="00F369A7">
      <w:pPr>
        <w:tabs>
          <w:tab w:val="left" w:pos="567"/>
        </w:tabs>
        <w:jc w:val="both"/>
        <w:rPr>
          <w:sz w:val="28"/>
          <w:szCs w:val="28"/>
          <w:highlight w:val="yellow"/>
        </w:rPr>
      </w:pPr>
      <w:r w:rsidRPr="008C72AB">
        <w:rPr>
          <w:rFonts w:eastAsiaTheme="minorHAnsi"/>
          <w:sz w:val="28"/>
          <w:szCs w:val="28"/>
          <w:lang w:eastAsia="en-US"/>
        </w:rPr>
        <w:tab/>
      </w:r>
      <w:r w:rsidRPr="000A3F37">
        <w:rPr>
          <w:sz w:val="28"/>
          <w:szCs w:val="28"/>
        </w:rPr>
        <w:t>По результатам проведенных мероприятий составлен 1 акт  и 42 экспертных заключений.</w:t>
      </w:r>
    </w:p>
    <w:p w:rsidR="00F369A7" w:rsidRPr="00986487" w:rsidRDefault="00F369A7" w:rsidP="00F369A7">
      <w:pPr>
        <w:jc w:val="both"/>
        <w:rPr>
          <w:sz w:val="28"/>
          <w:szCs w:val="28"/>
        </w:rPr>
      </w:pPr>
      <w:r w:rsidRPr="00986487">
        <w:rPr>
          <w:sz w:val="28"/>
          <w:szCs w:val="28"/>
        </w:rPr>
        <w:t xml:space="preserve">         За 201</w:t>
      </w:r>
      <w:r>
        <w:rPr>
          <w:sz w:val="28"/>
          <w:szCs w:val="28"/>
        </w:rPr>
        <w:t>5</w:t>
      </w:r>
      <w:r w:rsidRPr="00986487">
        <w:rPr>
          <w:sz w:val="28"/>
          <w:szCs w:val="28"/>
        </w:rPr>
        <w:t xml:space="preserve"> год, по результатам проведённых мероприятий, руководителям проверяемых учреждений вынесено 22 представления о нарушении законно-дательства для их рассмотрения и принятия мер по устранению выявленных нарушений и недостатков, а также по пресечению, устранению и предупреж-дению нарушений. </w:t>
      </w:r>
    </w:p>
    <w:p w:rsidR="00F369A7" w:rsidRDefault="00F369A7" w:rsidP="00F369A7">
      <w:pPr>
        <w:tabs>
          <w:tab w:val="left" w:pos="567"/>
          <w:tab w:val="right" w:pos="9354"/>
        </w:tabs>
        <w:jc w:val="both"/>
        <w:rPr>
          <w:sz w:val="28"/>
          <w:szCs w:val="28"/>
        </w:rPr>
      </w:pPr>
      <w:r w:rsidRPr="00C5593D">
        <w:rPr>
          <w:sz w:val="28"/>
          <w:szCs w:val="28"/>
        </w:rPr>
        <w:t xml:space="preserve">     </w:t>
      </w:r>
      <w:r>
        <w:rPr>
          <w:sz w:val="28"/>
          <w:szCs w:val="28"/>
        </w:rPr>
        <w:t xml:space="preserve">  В Р</w:t>
      </w:r>
      <w:r w:rsidRPr="00C5593D">
        <w:rPr>
          <w:sz w:val="28"/>
          <w:szCs w:val="28"/>
        </w:rPr>
        <w:t xml:space="preserve">евизионную комиссию предоставлялась информация об устранении нарушений, выявленных в результате проверок. </w:t>
      </w:r>
      <w:r w:rsidRPr="008E7435">
        <w:rPr>
          <w:sz w:val="28"/>
          <w:szCs w:val="28"/>
        </w:rPr>
        <w:t>К дисциплинарной ответственности при</w:t>
      </w:r>
      <w:r>
        <w:rPr>
          <w:sz w:val="28"/>
          <w:szCs w:val="28"/>
        </w:rPr>
        <w:t>влечен</w:t>
      </w:r>
      <w:r w:rsidRPr="008E7435">
        <w:rPr>
          <w:sz w:val="28"/>
          <w:szCs w:val="28"/>
        </w:rPr>
        <w:t xml:space="preserve"> 1 человек.</w:t>
      </w:r>
    </w:p>
    <w:p w:rsidR="003C13BE" w:rsidRDefault="003C13BE" w:rsidP="00F369A7">
      <w:pPr>
        <w:tabs>
          <w:tab w:val="left" w:pos="567"/>
          <w:tab w:val="right" w:pos="9354"/>
        </w:tabs>
        <w:jc w:val="both"/>
        <w:rPr>
          <w:sz w:val="28"/>
          <w:szCs w:val="28"/>
        </w:rPr>
      </w:pPr>
    </w:p>
    <w:p w:rsidR="00F369A7" w:rsidRDefault="00F369A7" w:rsidP="00F369A7">
      <w:pPr>
        <w:jc w:val="both"/>
        <w:rPr>
          <w:sz w:val="28"/>
          <w:szCs w:val="28"/>
        </w:rPr>
      </w:pPr>
      <w:r>
        <w:rPr>
          <w:b/>
          <w:sz w:val="28"/>
          <w:szCs w:val="28"/>
        </w:rPr>
        <w:t xml:space="preserve">   </w:t>
      </w:r>
      <w:r w:rsidRPr="00D44641">
        <w:rPr>
          <w:b/>
          <w:sz w:val="28"/>
          <w:szCs w:val="28"/>
        </w:rPr>
        <w:t xml:space="preserve">     </w:t>
      </w:r>
      <w:r w:rsidRPr="00D44641">
        <w:rPr>
          <w:b/>
          <w:sz w:val="28"/>
          <w:szCs w:val="28"/>
          <w:lang w:val="en-US"/>
        </w:rPr>
        <w:t>III</w:t>
      </w:r>
      <w:r w:rsidRPr="00D44641">
        <w:rPr>
          <w:b/>
          <w:sz w:val="28"/>
          <w:szCs w:val="28"/>
        </w:rPr>
        <w:t>.</w:t>
      </w:r>
      <w:r>
        <w:rPr>
          <w:b/>
          <w:sz w:val="28"/>
          <w:szCs w:val="28"/>
        </w:rPr>
        <w:t xml:space="preserve"> </w:t>
      </w:r>
      <w:r>
        <w:rPr>
          <w:sz w:val="28"/>
          <w:szCs w:val="28"/>
        </w:rPr>
        <w:t>В 2015 году Р</w:t>
      </w:r>
      <w:r w:rsidRPr="00D44641">
        <w:rPr>
          <w:sz w:val="28"/>
          <w:szCs w:val="28"/>
        </w:rPr>
        <w:t>евизионн</w:t>
      </w:r>
      <w:r>
        <w:rPr>
          <w:sz w:val="28"/>
          <w:szCs w:val="28"/>
        </w:rPr>
        <w:t>ая</w:t>
      </w:r>
      <w:r w:rsidRPr="00D44641">
        <w:rPr>
          <w:sz w:val="28"/>
          <w:szCs w:val="28"/>
        </w:rPr>
        <w:t xml:space="preserve"> комисси</w:t>
      </w:r>
      <w:r>
        <w:rPr>
          <w:sz w:val="28"/>
          <w:szCs w:val="28"/>
        </w:rPr>
        <w:t>я</w:t>
      </w:r>
      <w:r>
        <w:rPr>
          <w:b/>
          <w:sz w:val="28"/>
          <w:szCs w:val="28"/>
        </w:rPr>
        <w:t xml:space="preserve"> </w:t>
      </w:r>
      <w:r w:rsidRPr="00D44641">
        <w:rPr>
          <w:sz w:val="28"/>
          <w:szCs w:val="28"/>
        </w:rPr>
        <w:t>принимал</w:t>
      </w:r>
      <w:r>
        <w:rPr>
          <w:sz w:val="28"/>
          <w:szCs w:val="28"/>
        </w:rPr>
        <w:t>а</w:t>
      </w:r>
      <w:r w:rsidRPr="00D44641">
        <w:rPr>
          <w:sz w:val="28"/>
          <w:szCs w:val="28"/>
        </w:rPr>
        <w:t xml:space="preserve"> участие в </w:t>
      </w:r>
      <w:r>
        <w:rPr>
          <w:sz w:val="28"/>
          <w:szCs w:val="28"/>
        </w:rPr>
        <w:t xml:space="preserve">5 </w:t>
      </w:r>
      <w:r w:rsidRPr="00D44641">
        <w:rPr>
          <w:sz w:val="28"/>
          <w:szCs w:val="28"/>
        </w:rPr>
        <w:t xml:space="preserve">проверках </w:t>
      </w:r>
      <w:r>
        <w:rPr>
          <w:sz w:val="28"/>
          <w:szCs w:val="28"/>
        </w:rPr>
        <w:t>Т</w:t>
      </w:r>
      <w:r w:rsidRPr="00D44641">
        <w:rPr>
          <w:sz w:val="28"/>
          <w:szCs w:val="28"/>
        </w:rPr>
        <w:t>атарской межрайонной прокуратуры</w:t>
      </w:r>
      <w:r>
        <w:rPr>
          <w:sz w:val="28"/>
          <w:szCs w:val="28"/>
        </w:rPr>
        <w:t xml:space="preserve">. В ходе проверок были установлены случаи планирования расходов (2015 год), а так же расходование средств (2012-2014 гг.)  </w:t>
      </w:r>
      <w:r w:rsidRPr="00A34128">
        <w:rPr>
          <w:sz w:val="28"/>
          <w:szCs w:val="28"/>
        </w:rPr>
        <w:t>на оплату труда выборн</w:t>
      </w:r>
      <w:r>
        <w:rPr>
          <w:sz w:val="28"/>
          <w:szCs w:val="28"/>
        </w:rPr>
        <w:t>ых</w:t>
      </w:r>
      <w:r w:rsidRPr="00A34128">
        <w:rPr>
          <w:sz w:val="28"/>
          <w:szCs w:val="28"/>
        </w:rPr>
        <w:t xml:space="preserve"> должностн</w:t>
      </w:r>
      <w:r>
        <w:rPr>
          <w:sz w:val="28"/>
          <w:szCs w:val="28"/>
        </w:rPr>
        <w:t>ых</w:t>
      </w:r>
      <w:r w:rsidRPr="00A34128">
        <w:rPr>
          <w:sz w:val="28"/>
          <w:szCs w:val="28"/>
        </w:rPr>
        <w:t xml:space="preserve"> лиц, </w:t>
      </w:r>
      <w:r w:rsidRPr="00061EBA">
        <w:rPr>
          <w:sz w:val="28"/>
          <w:szCs w:val="28"/>
        </w:rPr>
        <w:t xml:space="preserve">обеспечение деятельности и содержание </w:t>
      </w:r>
      <w:r>
        <w:rPr>
          <w:sz w:val="28"/>
          <w:szCs w:val="28"/>
        </w:rPr>
        <w:t xml:space="preserve">органов местного самоуправления с </w:t>
      </w:r>
      <w:r w:rsidRPr="00061EBA">
        <w:rPr>
          <w:sz w:val="28"/>
          <w:szCs w:val="28"/>
        </w:rPr>
        <w:t>превы</w:t>
      </w:r>
      <w:r>
        <w:rPr>
          <w:sz w:val="28"/>
          <w:szCs w:val="28"/>
        </w:rPr>
        <w:t>шением</w:t>
      </w:r>
      <w:r w:rsidRPr="00061EBA">
        <w:rPr>
          <w:sz w:val="28"/>
          <w:szCs w:val="28"/>
        </w:rPr>
        <w:t xml:space="preserve"> предельны</w:t>
      </w:r>
      <w:r>
        <w:rPr>
          <w:sz w:val="28"/>
          <w:szCs w:val="28"/>
        </w:rPr>
        <w:t>х</w:t>
      </w:r>
      <w:r w:rsidRPr="00061EBA">
        <w:rPr>
          <w:sz w:val="28"/>
          <w:szCs w:val="28"/>
        </w:rPr>
        <w:t xml:space="preserve"> норматив</w:t>
      </w:r>
      <w:r>
        <w:rPr>
          <w:sz w:val="28"/>
          <w:szCs w:val="28"/>
        </w:rPr>
        <w:t>ов</w:t>
      </w:r>
      <w:r w:rsidRPr="00061EBA">
        <w:rPr>
          <w:sz w:val="28"/>
          <w:szCs w:val="28"/>
        </w:rPr>
        <w:t xml:space="preserve"> формирования расходов, установленны</w:t>
      </w:r>
      <w:r>
        <w:rPr>
          <w:sz w:val="28"/>
          <w:szCs w:val="28"/>
        </w:rPr>
        <w:t>х</w:t>
      </w:r>
      <w:r w:rsidRPr="00061EBA">
        <w:rPr>
          <w:sz w:val="28"/>
          <w:szCs w:val="28"/>
        </w:rPr>
        <w:t xml:space="preserve"> постановлением администрации Новосибирской области №206-па от 28.12.2007 года </w:t>
      </w:r>
      <w:r w:rsidRPr="00061EBA">
        <w:rPr>
          <w:rFonts w:eastAsia="Calibri"/>
          <w:sz w:val="28"/>
          <w:szCs w:val="28"/>
        </w:rPr>
        <w:t>«О нормативах формирования расходов на оплату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Новосибирской области»</w:t>
      </w:r>
      <w:r w:rsidRPr="00061EBA">
        <w:rPr>
          <w:sz w:val="28"/>
          <w:szCs w:val="28"/>
        </w:rPr>
        <w:t>, что является нарушением статьи 136 Бюджетного кодекса РФ</w:t>
      </w:r>
      <w:r>
        <w:rPr>
          <w:sz w:val="28"/>
          <w:szCs w:val="28"/>
        </w:rPr>
        <w:t xml:space="preserve"> на общую сумму 31515,6 тыс. рублей (администрация г. Татарска (27320,3 тыс. рублей), </w:t>
      </w:r>
      <w:r w:rsidRPr="003E0A84">
        <w:rPr>
          <w:sz w:val="28"/>
          <w:szCs w:val="28"/>
        </w:rPr>
        <w:t>Дмитриевское МО (</w:t>
      </w:r>
      <w:r>
        <w:rPr>
          <w:sz w:val="28"/>
          <w:szCs w:val="28"/>
        </w:rPr>
        <w:t>61,1</w:t>
      </w:r>
      <w:r w:rsidRPr="003E0A84">
        <w:rPr>
          <w:sz w:val="28"/>
          <w:szCs w:val="28"/>
        </w:rPr>
        <w:t xml:space="preserve"> тыс. рублей), Орловское МО (</w:t>
      </w:r>
      <w:r>
        <w:rPr>
          <w:sz w:val="28"/>
          <w:szCs w:val="28"/>
        </w:rPr>
        <w:t>958,5</w:t>
      </w:r>
      <w:r w:rsidRPr="003E0A84">
        <w:rPr>
          <w:sz w:val="28"/>
          <w:szCs w:val="28"/>
        </w:rPr>
        <w:t xml:space="preserve"> тыс. рублей), Красноярское МО (</w:t>
      </w:r>
      <w:r>
        <w:rPr>
          <w:sz w:val="28"/>
          <w:szCs w:val="28"/>
        </w:rPr>
        <w:t>479,4</w:t>
      </w:r>
      <w:r w:rsidRPr="003E0A84">
        <w:rPr>
          <w:sz w:val="28"/>
          <w:szCs w:val="28"/>
        </w:rPr>
        <w:t xml:space="preserve"> тыс. рублей), Зубовское МО (</w:t>
      </w:r>
      <w:r>
        <w:rPr>
          <w:sz w:val="28"/>
          <w:szCs w:val="28"/>
        </w:rPr>
        <w:t>321,2</w:t>
      </w:r>
      <w:r w:rsidRPr="003E0A84">
        <w:rPr>
          <w:sz w:val="28"/>
          <w:szCs w:val="28"/>
        </w:rPr>
        <w:t xml:space="preserve"> тыс. рублей), Константиновское МО (</w:t>
      </w:r>
      <w:r>
        <w:rPr>
          <w:sz w:val="28"/>
          <w:szCs w:val="28"/>
        </w:rPr>
        <w:t>366,3</w:t>
      </w:r>
      <w:r w:rsidRPr="003E0A84">
        <w:rPr>
          <w:sz w:val="28"/>
          <w:szCs w:val="28"/>
        </w:rPr>
        <w:t xml:space="preserve"> тыс. рублей), Никулинское МО (</w:t>
      </w:r>
      <w:r>
        <w:rPr>
          <w:sz w:val="28"/>
          <w:szCs w:val="28"/>
        </w:rPr>
        <w:t>208,0</w:t>
      </w:r>
      <w:r w:rsidRPr="003E0A84">
        <w:rPr>
          <w:sz w:val="28"/>
          <w:szCs w:val="28"/>
        </w:rPr>
        <w:t xml:space="preserve"> тыс. рублей), Кочневское МО (</w:t>
      </w:r>
      <w:r>
        <w:rPr>
          <w:sz w:val="28"/>
          <w:szCs w:val="28"/>
        </w:rPr>
        <w:t>121,8</w:t>
      </w:r>
      <w:r w:rsidRPr="003E0A84">
        <w:rPr>
          <w:sz w:val="28"/>
          <w:szCs w:val="28"/>
        </w:rPr>
        <w:t xml:space="preserve"> тыс. рублей), Новотроицкое МО (</w:t>
      </w:r>
      <w:r>
        <w:rPr>
          <w:sz w:val="28"/>
          <w:szCs w:val="28"/>
        </w:rPr>
        <w:t>477,7</w:t>
      </w:r>
      <w:r w:rsidRPr="003E0A84">
        <w:rPr>
          <w:sz w:val="28"/>
          <w:szCs w:val="28"/>
        </w:rPr>
        <w:t xml:space="preserve"> тыс. рублей), Неудачинское МО (</w:t>
      </w:r>
      <w:r>
        <w:rPr>
          <w:sz w:val="28"/>
          <w:szCs w:val="28"/>
        </w:rPr>
        <w:t>282,4</w:t>
      </w:r>
      <w:r w:rsidRPr="003E0A84">
        <w:rPr>
          <w:sz w:val="28"/>
          <w:szCs w:val="28"/>
        </w:rPr>
        <w:t xml:space="preserve"> тыс. рублей), Ускюльское МО (</w:t>
      </w:r>
      <w:r>
        <w:rPr>
          <w:sz w:val="28"/>
          <w:szCs w:val="28"/>
        </w:rPr>
        <w:t>918,9 тыс. рублей)</w:t>
      </w:r>
      <w:r w:rsidRPr="003E0A84">
        <w:rPr>
          <w:sz w:val="28"/>
          <w:szCs w:val="28"/>
        </w:rPr>
        <w:t>.</w:t>
      </w:r>
      <w:r>
        <w:rPr>
          <w:sz w:val="28"/>
          <w:szCs w:val="28"/>
        </w:rPr>
        <w:t xml:space="preserve"> В ходе проверки ООО «Управляющая компания  - Лидер» по вопросу обоснованности списания денежных средств установлено безосновательное списание в сумме 28,4 тыс. рублей.</w:t>
      </w:r>
    </w:p>
    <w:p w:rsidR="00F369A7" w:rsidRDefault="00F369A7" w:rsidP="00F369A7">
      <w:pPr>
        <w:tabs>
          <w:tab w:val="left" w:pos="567"/>
        </w:tabs>
        <w:jc w:val="both"/>
        <w:rPr>
          <w:sz w:val="28"/>
          <w:szCs w:val="28"/>
          <w:highlight w:val="yellow"/>
        </w:rPr>
      </w:pPr>
      <w:r>
        <w:rPr>
          <w:sz w:val="28"/>
          <w:szCs w:val="28"/>
        </w:rPr>
        <w:t xml:space="preserve">        По результатам проверок было составлено 14 актов. </w:t>
      </w:r>
      <w:r w:rsidRPr="0073604E">
        <w:rPr>
          <w:sz w:val="28"/>
          <w:szCs w:val="28"/>
        </w:rPr>
        <w:t>Согласно мер прокурорского реагирования по материалам ревизионной комиссии в суд внесено 11 исковых заявлений с требованием о приведении бюджетов поселений, в соответствии с п</w:t>
      </w:r>
      <w:r w:rsidRPr="00061EBA">
        <w:rPr>
          <w:sz w:val="28"/>
          <w:szCs w:val="28"/>
        </w:rPr>
        <w:t xml:space="preserve">остановлением администрации Новосибирской области №206-па от 28.12.2007 года </w:t>
      </w:r>
      <w:r w:rsidRPr="00061EBA">
        <w:rPr>
          <w:rFonts w:eastAsia="Calibri"/>
          <w:sz w:val="28"/>
          <w:szCs w:val="28"/>
        </w:rPr>
        <w:t xml:space="preserve">«О нормативах формирования расходов </w:t>
      </w:r>
      <w:r w:rsidRPr="00061EBA">
        <w:rPr>
          <w:rFonts w:eastAsia="Calibri"/>
          <w:sz w:val="28"/>
          <w:szCs w:val="28"/>
        </w:rPr>
        <w:lastRenderedPageBreak/>
        <w:t>на оплату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Новосибирской области»</w:t>
      </w:r>
      <w:r>
        <w:rPr>
          <w:rFonts w:eastAsia="Calibri"/>
          <w:sz w:val="28"/>
          <w:szCs w:val="28"/>
        </w:rPr>
        <w:t xml:space="preserve">, 1 должностное лицо привлечено к административной ответственности в виде штрафа. </w:t>
      </w:r>
    </w:p>
    <w:p w:rsidR="00F369A7" w:rsidRDefault="00F369A7" w:rsidP="00F369A7">
      <w:pPr>
        <w:rPr>
          <w:sz w:val="28"/>
          <w:szCs w:val="28"/>
        </w:rPr>
      </w:pPr>
      <w:r>
        <w:rPr>
          <w:sz w:val="28"/>
          <w:szCs w:val="28"/>
        </w:rPr>
        <w:t xml:space="preserve">    </w:t>
      </w:r>
    </w:p>
    <w:p w:rsidR="00F369A7" w:rsidRDefault="00F369A7" w:rsidP="00F369A7">
      <w:pPr>
        <w:rPr>
          <w:sz w:val="28"/>
          <w:szCs w:val="28"/>
        </w:rPr>
      </w:pPr>
    </w:p>
    <w:p w:rsidR="00F369A7" w:rsidRDefault="00F369A7" w:rsidP="00F369A7">
      <w:pPr>
        <w:rPr>
          <w:sz w:val="28"/>
          <w:szCs w:val="28"/>
        </w:rPr>
      </w:pPr>
    </w:p>
    <w:p w:rsidR="00F369A7" w:rsidRPr="009D7CBB" w:rsidRDefault="00F369A7" w:rsidP="003C13BE">
      <w:pPr>
        <w:rPr>
          <w:sz w:val="28"/>
          <w:szCs w:val="28"/>
        </w:rPr>
      </w:pPr>
      <w:r>
        <w:rPr>
          <w:sz w:val="28"/>
          <w:szCs w:val="28"/>
        </w:rPr>
        <w:t xml:space="preserve">     </w:t>
      </w:r>
    </w:p>
    <w:p w:rsidR="00F369A7" w:rsidRPr="00926916" w:rsidRDefault="00F369A7" w:rsidP="00926916">
      <w:pPr>
        <w:jc w:val="center"/>
        <w:rPr>
          <w:b/>
          <w:sz w:val="28"/>
          <w:szCs w:val="28"/>
        </w:rPr>
      </w:pPr>
    </w:p>
    <w:sectPr w:rsidR="00F369A7" w:rsidRPr="00926916" w:rsidSect="00BB3387">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67E" w:rsidRDefault="0017067E" w:rsidP="003C13BE">
      <w:r>
        <w:separator/>
      </w:r>
    </w:p>
  </w:endnote>
  <w:endnote w:type="continuationSeparator" w:id="1">
    <w:p w:rsidR="0017067E" w:rsidRDefault="0017067E" w:rsidP="003C13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8876"/>
      <w:docPartObj>
        <w:docPartGallery w:val="Page Numbers (Bottom of Page)"/>
        <w:docPartUnique/>
      </w:docPartObj>
    </w:sdtPr>
    <w:sdtContent>
      <w:p w:rsidR="003C13BE" w:rsidRDefault="00204A63">
        <w:pPr>
          <w:pStyle w:val="ab"/>
          <w:jc w:val="right"/>
        </w:pPr>
        <w:fldSimple w:instr=" PAGE   \* MERGEFORMAT ">
          <w:r w:rsidR="00C1660E">
            <w:rPr>
              <w:noProof/>
            </w:rPr>
            <w:t>17</w:t>
          </w:r>
        </w:fldSimple>
      </w:p>
    </w:sdtContent>
  </w:sdt>
  <w:p w:rsidR="003C13BE" w:rsidRDefault="003C13B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67E" w:rsidRDefault="0017067E" w:rsidP="003C13BE">
      <w:r>
        <w:separator/>
      </w:r>
    </w:p>
  </w:footnote>
  <w:footnote w:type="continuationSeparator" w:id="1">
    <w:p w:rsidR="0017067E" w:rsidRDefault="0017067E" w:rsidP="003C13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E6B6D"/>
    <w:multiLevelType w:val="hybridMultilevel"/>
    <w:tmpl w:val="158296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A50555"/>
    <w:multiLevelType w:val="hybridMultilevel"/>
    <w:tmpl w:val="30069AD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972B82"/>
    <w:multiLevelType w:val="hybridMultilevel"/>
    <w:tmpl w:val="631EDCEA"/>
    <w:lvl w:ilvl="0" w:tplc="67B29772">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nsid w:val="4EA37FA6"/>
    <w:multiLevelType w:val="hybridMultilevel"/>
    <w:tmpl w:val="CD2EED3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307CD4"/>
    <w:multiLevelType w:val="hybridMultilevel"/>
    <w:tmpl w:val="1FA69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26916"/>
    <w:rsid w:val="0000160B"/>
    <w:rsid w:val="000025C1"/>
    <w:rsid w:val="00004F1C"/>
    <w:rsid w:val="00007208"/>
    <w:rsid w:val="00014146"/>
    <w:rsid w:val="00014147"/>
    <w:rsid w:val="0001484E"/>
    <w:rsid w:val="000151B8"/>
    <w:rsid w:val="00016100"/>
    <w:rsid w:val="00016396"/>
    <w:rsid w:val="00017FEB"/>
    <w:rsid w:val="0002083D"/>
    <w:rsid w:val="00021FD9"/>
    <w:rsid w:val="000222C2"/>
    <w:rsid w:val="00027C4D"/>
    <w:rsid w:val="00031F8F"/>
    <w:rsid w:val="00034458"/>
    <w:rsid w:val="00045066"/>
    <w:rsid w:val="00046140"/>
    <w:rsid w:val="0005241B"/>
    <w:rsid w:val="00053A86"/>
    <w:rsid w:val="000548AB"/>
    <w:rsid w:val="00061E05"/>
    <w:rsid w:val="0006404D"/>
    <w:rsid w:val="00065162"/>
    <w:rsid w:val="000664F0"/>
    <w:rsid w:val="00067CC7"/>
    <w:rsid w:val="00071116"/>
    <w:rsid w:val="000711FE"/>
    <w:rsid w:val="000714D9"/>
    <w:rsid w:val="00071B80"/>
    <w:rsid w:val="00073702"/>
    <w:rsid w:val="00074387"/>
    <w:rsid w:val="000743C1"/>
    <w:rsid w:val="00081755"/>
    <w:rsid w:val="000833C0"/>
    <w:rsid w:val="000851D6"/>
    <w:rsid w:val="000A0139"/>
    <w:rsid w:val="000A1BE4"/>
    <w:rsid w:val="000A3B47"/>
    <w:rsid w:val="000A783D"/>
    <w:rsid w:val="000B4318"/>
    <w:rsid w:val="000B4A03"/>
    <w:rsid w:val="000B5434"/>
    <w:rsid w:val="000B6BA7"/>
    <w:rsid w:val="000C11B0"/>
    <w:rsid w:val="000C2F61"/>
    <w:rsid w:val="000C6E31"/>
    <w:rsid w:val="000D57EA"/>
    <w:rsid w:val="000D700A"/>
    <w:rsid w:val="000E0FCC"/>
    <w:rsid w:val="000E47BB"/>
    <w:rsid w:val="000E5C26"/>
    <w:rsid w:val="000F58F0"/>
    <w:rsid w:val="001002DC"/>
    <w:rsid w:val="00101383"/>
    <w:rsid w:val="00107085"/>
    <w:rsid w:val="00110565"/>
    <w:rsid w:val="001105CD"/>
    <w:rsid w:val="0011163C"/>
    <w:rsid w:val="001116D7"/>
    <w:rsid w:val="00111AFC"/>
    <w:rsid w:val="00112C10"/>
    <w:rsid w:val="001133C2"/>
    <w:rsid w:val="0011516A"/>
    <w:rsid w:val="00117603"/>
    <w:rsid w:val="001213A9"/>
    <w:rsid w:val="00121D6D"/>
    <w:rsid w:val="00122367"/>
    <w:rsid w:val="00122A3A"/>
    <w:rsid w:val="001262BB"/>
    <w:rsid w:val="0013438F"/>
    <w:rsid w:val="0014120F"/>
    <w:rsid w:val="0014187C"/>
    <w:rsid w:val="0014543B"/>
    <w:rsid w:val="001456A0"/>
    <w:rsid w:val="001459E1"/>
    <w:rsid w:val="0015320A"/>
    <w:rsid w:val="001549F8"/>
    <w:rsid w:val="00157338"/>
    <w:rsid w:val="001577AC"/>
    <w:rsid w:val="00162509"/>
    <w:rsid w:val="0016318A"/>
    <w:rsid w:val="00164FF9"/>
    <w:rsid w:val="001655D6"/>
    <w:rsid w:val="00165CAC"/>
    <w:rsid w:val="0016615F"/>
    <w:rsid w:val="0017067E"/>
    <w:rsid w:val="001719A6"/>
    <w:rsid w:val="00172B77"/>
    <w:rsid w:val="00172B8F"/>
    <w:rsid w:val="001809BE"/>
    <w:rsid w:val="001879DA"/>
    <w:rsid w:val="001919BB"/>
    <w:rsid w:val="001936F0"/>
    <w:rsid w:val="001A176B"/>
    <w:rsid w:val="001A666C"/>
    <w:rsid w:val="001A7207"/>
    <w:rsid w:val="001A78F5"/>
    <w:rsid w:val="001B0A95"/>
    <w:rsid w:val="001B118B"/>
    <w:rsid w:val="001C1F5A"/>
    <w:rsid w:val="001C49E2"/>
    <w:rsid w:val="001C7114"/>
    <w:rsid w:val="001D180A"/>
    <w:rsid w:val="001D42C7"/>
    <w:rsid w:val="001D4740"/>
    <w:rsid w:val="001E0FBA"/>
    <w:rsid w:val="001E118F"/>
    <w:rsid w:val="001E1AF0"/>
    <w:rsid w:val="001E5017"/>
    <w:rsid w:val="001E5A24"/>
    <w:rsid w:val="001E6658"/>
    <w:rsid w:val="001F17BF"/>
    <w:rsid w:val="001F22AF"/>
    <w:rsid w:val="001F25CA"/>
    <w:rsid w:val="001F2DCE"/>
    <w:rsid w:val="001F3089"/>
    <w:rsid w:val="002009FC"/>
    <w:rsid w:val="00204A63"/>
    <w:rsid w:val="002057E9"/>
    <w:rsid w:val="00215DAE"/>
    <w:rsid w:val="00216517"/>
    <w:rsid w:val="00216839"/>
    <w:rsid w:val="00221264"/>
    <w:rsid w:val="002228E6"/>
    <w:rsid w:val="00224085"/>
    <w:rsid w:val="00224592"/>
    <w:rsid w:val="00224663"/>
    <w:rsid w:val="002252A6"/>
    <w:rsid w:val="00225774"/>
    <w:rsid w:val="00227053"/>
    <w:rsid w:val="00230407"/>
    <w:rsid w:val="00234E58"/>
    <w:rsid w:val="00242297"/>
    <w:rsid w:val="00242D07"/>
    <w:rsid w:val="00244BA7"/>
    <w:rsid w:val="00246BAF"/>
    <w:rsid w:val="00250A0D"/>
    <w:rsid w:val="00252A68"/>
    <w:rsid w:val="00254B67"/>
    <w:rsid w:val="00257ED0"/>
    <w:rsid w:val="00266DF3"/>
    <w:rsid w:val="002716A9"/>
    <w:rsid w:val="002716DA"/>
    <w:rsid w:val="00274AAF"/>
    <w:rsid w:val="00280F1F"/>
    <w:rsid w:val="00284DCF"/>
    <w:rsid w:val="00287222"/>
    <w:rsid w:val="00290C17"/>
    <w:rsid w:val="00292DE8"/>
    <w:rsid w:val="00293F47"/>
    <w:rsid w:val="00296560"/>
    <w:rsid w:val="0029703F"/>
    <w:rsid w:val="00297424"/>
    <w:rsid w:val="002A0AB5"/>
    <w:rsid w:val="002A1902"/>
    <w:rsid w:val="002B19A3"/>
    <w:rsid w:val="002B3997"/>
    <w:rsid w:val="002B7014"/>
    <w:rsid w:val="002C1916"/>
    <w:rsid w:val="002C422F"/>
    <w:rsid w:val="002C5BB2"/>
    <w:rsid w:val="002C6EDA"/>
    <w:rsid w:val="002C7B13"/>
    <w:rsid w:val="002C7E4D"/>
    <w:rsid w:val="002D009C"/>
    <w:rsid w:val="002D232F"/>
    <w:rsid w:val="002D2E25"/>
    <w:rsid w:val="002D6CDF"/>
    <w:rsid w:val="002D744F"/>
    <w:rsid w:val="002D7B41"/>
    <w:rsid w:val="002E3FDB"/>
    <w:rsid w:val="002E4D0B"/>
    <w:rsid w:val="002E517C"/>
    <w:rsid w:val="002E5F1C"/>
    <w:rsid w:val="002F0899"/>
    <w:rsid w:val="002F2ECA"/>
    <w:rsid w:val="002F3924"/>
    <w:rsid w:val="002F3E9D"/>
    <w:rsid w:val="002F644A"/>
    <w:rsid w:val="002F78EF"/>
    <w:rsid w:val="00300F9F"/>
    <w:rsid w:val="00301FE9"/>
    <w:rsid w:val="0030282F"/>
    <w:rsid w:val="00304E1D"/>
    <w:rsid w:val="00306291"/>
    <w:rsid w:val="00306B52"/>
    <w:rsid w:val="00306CAC"/>
    <w:rsid w:val="00311C7D"/>
    <w:rsid w:val="00315263"/>
    <w:rsid w:val="003231F2"/>
    <w:rsid w:val="0032403D"/>
    <w:rsid w:val="00324800"/>
    <w:rsid w:val="003302CF"/>
    <w:rsid w:val="00333860"/>
    <w:rsid w:val="003347AF"/>
    <w:rsid w:val="00334C0B"/>
    <w:rsid w:val="00336FC5"/>
    <w:rsid w:val="00343617"/>
    <w:rsid w:val="003436EE"/>
    <w:rsid w:val="00352796"/>
    <w:rsid w:val="0035345C"/>
    <w:rsid w:val="00356B14"/>
    <w:rsid w:val="0035712D"/>
    <w:rsid w:val="00360A7C"/>
    <w:rsid w:val="003615AA"/>
    <w:rsid w:val="003626F4"/>
    <w:rsid w:val="00365858"/>
    <w:rsid w:val="00366E58"/>
    <w:rsid w:val="00367F56"/>
    <w:rsid w:val="00370177"/>
    <w:rsid w:val="003705F4"/>
    <w:rsid w:val="003709F9"/>
    <w:rsid w:val="00372AA1"/>
    <w:rsid w:val="0037390A"/>
    <w:rsid w:val="00373EB9"/>
    <w:rsid w:val="003748EC"/>
    <w:rsid w:val="0038131B"/>
    <w:rsid w:val="00381E5E"/>
    <w:rsid w:val="00384465"/>
    <w:rsid w:val="003861F4"/>
    <w:rsid w:val="0038634B"/>
    <w:rsid w:val="003902AB"/>
    <w:rsid w:val="00390518"/>
    <w:rsid w:val="0039677B"/>
    <w:rsid w:val="003A28B5"/>
    <w:rsid w:val="003B14BD"/>
    <w:rsid w:val="003B50C9"/>
    <w:rsid w:val="003C13BE"/>
    <w:rsid w:val="003C53FE"/>
    <w:rsid w:val="003D27B9"/>
    <w:rsid w:val="003D36B0"/>
    <w:rsid w:val="003D44ED"/>
    <w:rsid w:val="003E065E"/>
    <w:rsid w:val="003E13A8"/>
    <w:rsid w:val="003E1489"/>
    <w:rsid w:val="003E2C5F"/>
    <w:rsid w:val="003E4413"/>
    <w:rsid w:val="003E50F2"/>
    <w:rsid w:val="003E57D5"/>
    <w:rsid w:val="003E5FC1"/>
    <w:rsid w:val="003E6F91"/>
    <w:rsid w:val="003F2775"/>
    <w:rsid w:val="003F49B0"/>
    <w:rsid w:val="003F51C6"/>
    <w:rsid w:val="00400046"/>
    <w:rsid w:val="0040006D"/>
    <w:rsid w:val="0040016E"/>
    <w:rsid w:val="004012E6"/>
    <w:rsid w:val="004036BE"/>
    <w:rsid w:val="00413BA4"/>
    <w:rsid w:val="00415B54"/>
    <w:rsid w:val="004170DD"/>
    <w:rsid w:val="00417286"/>
    <w:rsid w:val="00417E4A"/>
    <w:rsid w:val="00421A83"/>
    <w:rsid w:val="004240F5"/>
    <w:rsid w:val="00424C01"/>
    <w:rsid w:val="00425432"/>
    <w:rsid w:val="00430057"/>
    <w:rsid w:val="00430CD6"/>
    <w:rsid w:val="00430CE2"/>
    <w:rsid w:val="00431DCA"/>
    <w:rsid w:val="004349B0"/>
    <w:rsid w:val="004371F3"/>
    <w:rsid w:val="00440778"/>
    <w:rsid w:val="00443349"/>
    <w:rsid w:val="00450E55"/>
    <w:rsid w:val="00453C34"/>
    <w:rsid w:val="004540E9"/>
    <w:rsid w:val="00455B82"/>
    <w:rsid w:val="00466B55"/>
    <w:rsid w:val="00471377"/>
    <w:rsid w:val="0047488D"/>
    <w:rsid w:val="00474A66"/>
    <w:rsid w:val="00475240"/>
    <w:rsid w:val="004758AC"/>
    <w:rsid w:val="00476F6C"/>
    <w:rsid w:val="00480461"/>
    <w:rsid w:val="00480734"/>
    <w:rsid w:val="00483AD5"/>
    <w:rsid w:val="00483D0A"/>
    <w:rsid w:val="004876BD"/>
    <w:rsid w:val="00487B9C"/>
    <w:rsid w:val="00487DE2"/>
    <w:rsid w:val="0049567C"/>
    <w:rsid w:val="004A4137"/>
    <w:rsid w:val="004A5391"/>
    <w:rsid w:val="004B0378"/>
    <w:rsid w:val="004B17E0"/>
    <w:rsid w:val="004B2A51"/>
    <w:rsid w:val="004B41B7"/>
    <w:rsid w:val="004B465C"/>
    <w:rsid w:val="004B4C2E"/>
    <w:rsid w:val="004B75FD"/>
    <w:rsid w:val="004C56D4"/>
    <w:rsid w:val="004C5E52"/>
    <w:rsid w:val="004D03D9"/>
    <w:rsid w:val="004D07A8"/>
    <w:rsid w:val="004D4043"/>
    <w:rsid w:val="004D48FB"/>
    <w:rsid w:val="004D6724"/>
    <w:rsid w:val="004E0E4D"/>
    <w:rsid w:val="004E2325"/>
    <w:rsid w:val="004E3E60"/>
    <w:rsid w:val="004E4982"/>
    <w:rsid w:val="004E6D58"/>
    <w:rsid w:val="004E792F"/>
    <w:rsid w:val="004F0348"/>
    <w:rsid w:val="0050108E"/>
    <w:rsid w:val="005010D1"/>
    <w:rsid w:val="0050345F"/>
    <w:rsid w:val="00505001"/>
    <w:rsid w:val="005071F1"/>
    <w:rsid w:val="00510EDD"/>
    <w:rsid w:val="00511276"/>
    <w:rsid w:val="005122A3"/>
    <w:rsid w:val="00514C52"/>
    <w:rsid w:val="00515E9E"/>
    <w:rsid w:val="00516E75"/>
    <w:rsid w:val="005202F2"/>
    <w:rsid w:val="00520B87"/>
    <w:rsid w:val="005223AD"/>
    <w:rsid w:val="00522F4C"/>
    <w:rsid w:val="00527E4E"/>
    <w:rsid w:val="00530AAE"/>
    <w:rsid w:val="005347A1"/>
    <w:rsid w:val="00535B87"/>
    <w:rsid w:val="00541F9D"/>
    <w:rsid w:val="00542454"/>
    <w:rsid w:val="00543ACB"/>
    <w:rsid w:val="00560AF9"/>
    <w:rsid w:val="00562E51"/>
    <w:rsid w:val="00563383"/>
    <w:rsid w:val="00565E69"/>
    <w:rsid w:val="0056646C"/>
    <w:rsid w:val="005670BF"/>
    <w:rsid w:val="005672A3"/>
    <w:rsid w:val="00571381"/>
    <w:rsid w:val="00572057"/>
    <w:rsid w:val="0057275F"/>
    <w:rsid w:val="00574276"/>
    <w:rsid w:val="005767C9"/>
    <w:rsid w:val="00580244"/>
    <w:rsid w:val="005857E1"/>
    <w:rsid w:val="00587E1E"/>
    <w:rsid w:val="00590165"/>
    <w:rsid w:val="005947F1"/>
    <w:rsid w:val="00595C73"/>
    <w:rsid w:val="005A56F3"/>
    <w:rsid w:val="005A5B4A"/>
    <w:rsid w:val="005A7853"/>
    <w:rsid w:val="005A7E08"/>
    <w:rsid w:val="005A7E83"/>
    <w:rsid w:val="005B158D"/>
    <w:rsid w:val="005B53D6"/>
    <w:rsid w:val="005C14D2"/>
    <w:rsid w:val="005C36E2"/>
    <w:rsid w:val="005C4BAB"/>
    <w:rsid w:val="005C578C"/>
    <w:rsid w:val="005C726E"/>
    <w:rsid w:val="005D0199"/>
    <w:rsid w:val="005D2C68"/>
    <w:rsid w:val="005D3460"/>
    <w:rsid w:val="005E0236"/>
    <w:rsid w:val="005E0AAD"/>
    <w:rsid w:val="005E0D93"/>
    <w:rsid w:val="005E164C"/>
    <w:rsid w:val="005E1C16"/>
    <w:rsid w:val="005E7A15"/>
    <w:rsid w:val="005F1960"/>
    <w:rsid w:val="005F1F34"/>
    <w:rsid w:val="005F6132"/>
    <w:rsid w:val="005F7B83"/>
    <w:rsid w:val="005F7BC0"/>
    <w:rsid w:val="006015E0"/>
    <w:rsid w:val="006043E1"/>
    <w:rsid w:val="006055EC"/>
    <w:rsid w:val="00607ABC"/>
    <w:rsid w:val="00607DCD"/>
    <w:rsid w:val="0061319C"/>
    <w:rsid w:val="006134A5"/>
    <w:rsid w:val="00613845"/>
    <w:rsid w:val="00613DDE"/>
    <w:rsid w:val="006142F2"/>
    <w:rsid w:val="0062130B"/>
    <w:rsid w:val="006221B8"/>
    <w:rsid w:val="00623BD4"/>
    <w:rsid w:val="00624A50"/>
    <w:rsid w:val="00626573"/>
    <w:rsid w:val="006276A3"/>
    <w:rsid w:val="00627830"/>
    <w:rsid w:val="00627E7E"/>
    <w:rsid w:val="0063391F"/>
    <w:rsid w:val="006348D6"/>
    <w:rsid w:val="006358ED"/>
    <w:rsid w:val="00636C0E"/>
    <w:rsid w:val="00643885"/>
    <w:rsid w:val="006441F9"/>
    <w:rsid w:val="006451F6"/>
    <w:rsid w:val="00652EAE"/>
    <w:rsid w:val="00655593"/>
    <w:rsid w:val="0066016E"/>
    <w:rsid w:val="006636C4"/>
    <w:rsid w:val="0066370E"/>
    <w:rsid w:val="006660A6"/>
    <w:rsid w:val="006661E7"/>
    <w:rsid w:val="00666634"/>
    <w:rsid w:val="006708A2"/>
    <w:rsid w:val="00671F66"/>
    <w:rsid w:val="00676E5E"/>
    <w:rsid w:val="00686158"/>
    <w:rsid w:val="00690E70"/>
    <w:rsid w:val="00691A61"/>
    <w:rsid w:val="00692EEB"/>
    <w:rsid w:val="006965E8"/>
    <w:rsid w:val="00696B31"/>
    <w:rsid w:val="00696DDC"/>
    <w:rsid w:val="006A3059"/>
    <w:rsid w:val="006A44B5"/>
    <w:rsid w:val="006A49C9"/>
    <w:rsid w:val="006B53C1"/>
    <w:rsid w:val="006C0541"/>
    <w:rsid w:val="006C435D"/>
    <w:rsid w:val="006C4753"/>
    <w:rsid w:val="006D198E"/>
    <w:rsid w:val="006D3A5D"/>
    <w:rsid w:val="006D3EA1"/>
    <w:rsid w:val="006D4BF0"/>
    <w:rsid w:val="006D54D2"/>
    <w:rsid w:val="006D5B03"/>
    <w:rsid w:val="006D780E"/>
    <w:rsid w:val="006E2908"/>
    <w:rsid w:val="006E708A"/>
    <w:rsid w:val="006F010A"/>
    <w:rsid w:val="007008D6"/>
    <w:rsid w:val="00700B4D"/>
    <w:rsid w:val="00700C84"/>
    <w:rsid w:val="007014C6"/>
    <w:rsid w:val="00703081"/>
    <w:rsid w:val="00704E32"/>
    <w:rsid w:val="00707250"/>
    <w:rsid w:val="00711538"/>
    <w:rsid w:val="00716674"/>
    <w:rsid w:val="00717EA2"/>
    <w:rsid w:val="00723281"/>
    <w:rsid w:val="00725C5E"/>
    <w:rsid w:val="00726336"/>
    <w:rsid w:val="00726398"/>
    <w:rsid w:val="00727E3E"/>
    <w:rsid w:val="007342D5"/>
    <w:rsid w:val="0073702E"/>
    <w:rsid w:val="00740C24"/>
    <w:rsid w:val="00746380"/>
    <w:rsid w:val="0074685C"/>
    <w:rsid w:val="00750A40"/>
    <w:rsid w:val="0075279A"/>
    <w:rsid w:val="00754312"/>
    <w:rsid w:val="0075659E"/>
    <w:rsid w:val="007624E4"/>
    <w:rsid w:val="00762DC3"/>
    <w:rsid w:val="007642A7"/>
    <w:rsid w:val="00773879"/>
    <w:rsid w:val="0077400B"/>
    <w:rsid w:val="00776807"/>
    <w:rsid w:val="0078316D"/>
    <w:rsid w:val="00783547"/>
    <w:rsid w:val="00787982"/>
    <w:rsid w:val="00790A88"/>
    <w:rsid w:val="00790BF0"/>
    <w:rsid w:val="00793C21"/>
    <w:rsid w:val="00794BC8"/>
    <w:rsid w:val="00795BCB"/>
    <w:rsid w:val="007A13F9"/>
    <w:rsid w:val="007A14A8"/>
    <w:rsid w:val="007B0941"/>
    <w:rsid w:val="007B4D43"/>
    <w:rsid w:val="007B564E"/>
    <w:rsid w:val="007B5D8E"/>
    <w:rsid w:val="007C2AE6"/>
    <w:rsid w:val="007C6F43"/>
    <w:rsid w:val="007D1400"/>
    <w:rsid w:val="007D223F"/>
    <w:rsid w:val="007D2EC3"/>
    <w:rsid w:val="007D37DA"/>
    <w:rsid w:val="007D5C6B"/>
    <w:rsid w:val="007D6161"/>
    <w:rsid w:val="007D643A"/>
    <w:rsid w:val="007D6628"/>
    <w:rsid w:val="007D683C"/>
    <w:rsid w:val="007E17A6"/>
    <w:rsid w:val="007E1E4B"/>
    <w:rsid w:val="007E3049"/>
    <w:rsid w:val="007E4FFB"/>
    <w:rsid w:val="007E6ED7"/>
    <w:rsid w:val="007F0CDA"/>
    <w:rsid w:val="007F2C6E"/>
    <w:rsid w:val="007F5516"/>
    <w:rsid w:val="007F581D"/>
    <w:rsid w:val="00800BA6"/>
    <w:rsid w:val="00803E74"/>
    <w:rsid w:val="00807A3C"/>
    <w:rsid w:val="0081433B"/>
    <w:rsid w:val="008151CC"/>
    <w:rsid w:val="00820C7E"/>
    <w:rsid w:val="00821141"/>
    <w:rsid w:val="008213EB"/>
    <w:rsid w:val="00823B58"/>
    <w:rsid w:val="008263E2"/>
    <w:rsid w:val="00827A0B"/>
    <w:rsid w:val="00833E7F"/>
    <w:rsid w:val="00836717"/>
    <w:rsid w:val="00845AD4"/>
    <w:rsid w:val="00847859"/>
    <w:rsid w:val="00851591"/>
    <w:rsid w:val="008525FC"/>
    <w:rsid w:val="00853C00"/>
    <w:rsid w:val="00853E89"/>
    <w:rsid w:val="008601D2"/>
    <w:rsid w:val="00862B85"/>
    <w:rsid w:val="00864EB9"/>
    <w:rsid w:val="00864EFE"/>
    <w:rsid w:val="00874602"/>
    <w:rsid w:val="0087699A"/>
    <w:rsid w:val="00877505"/>
    <w:rsid w:val="00881EA8"/>
    <w:rsid w:val="00884656"/>
    <w:rsid w:val="00887D36"/>
    <w:rsid w:val="00892D60"/>
    <w:rsid w:val="00893984"/>
    <w:rsid w:val="00893C29"/>
    <w:rsid w:val="00893C92"/>
    <w:rsid w:val="008950C7"/>
    <w:rsid w:val="008A1AAF"/>
    <w:rsid w:val="008A1E56"/>
    <w:rsid w:val="008A20ED"/>
    <w:rsid w:val="008A4FBE"/>
    <w:rsid w:val="008B1188"/>
    <w:rsid w:val="008B44E7"/>
    <w:rsid w:val="008B4F8C"/>
    <w:rsid w:val="008B6F4C"/>
    <w:rsid w:val="008C044B"/>
    <w:rsid w:val="008D0309"/>
    <w:rsid w:val="008D2F16"/>
    <w:rsid w:val="008D44BA"/>
    <w:rsid w:val="008E1E28"/>
    <w:rsid w:val="008E31EC"/>
    <w:rsid w:val="008F13F9"/>
    <w:rsid w:val="008F1785"/>
    <w:rsid w:val="008F56FF"/>
    <w:rsid w:val="008F7219"/>
    <w:rsid w:val="009010BB"/>
    <w:rsid w:val="00902C7D"/>
    <w:rsid w:val="00903EA3"/>
    <w:rsid w:val="0090741D"/>
    <w:rsid w:val="009114ED"/>
    <w:rsid w:val="0091421D"/>
    <w:rsid w:val="00920A70"/>
    <w:rsid w:val="00926916"/>
    <w:rsid w:val="00931B28"/>
    <w:rsid w:val="009360EC"/>
    <w:rsid w:val="00936731"/>
    <w:rsid w:val="0093798E"/>
    <w:rsid w:val="0094200E"/>
    <w:rsid w:val="00943A2D"/>
    <w:rsid w:val="009476C8"/>
    <w:rsid w:val="00947812"/>
    <w:rsid w:val="00947C95"/>
    <w:rsid w:val="00951C21"/>
    <w:rsid w:val="00954F9D"/>
    <w:rsid w:val="00957AE7"/>
    <w:rsid w:val="00962A03"/>
    <w:rsid w:val="0096426A"/>
    <w:rsid w:val="00972C63"/>
    <w:rsid w:val="00973724"/>
    <w:rsid w:val="00973EFA"/>
    <w:rsid w:val="00986E0C"/>
    <w:rsid w:val="00990EC4"/>
    <w:rsid w:val="00991B8B"/>
    <w:rsid w:val="00992903"/>
    <w:rsid w:val="00995E16"/>
    <w:rsid w:val="00997B1D"/>
    <w:rsid w:val="009A39BA"/>
    <w:rsid w:val="009A78EF"/>
    <w:rsid w:val="009B0283"/>
    <w:rsid w:val="009B70A0"/>
    <w:rsid w:val="009B799F"/>
    <w:rsid w:val="009C2FCE"/>
    <w:rsid w:val="009C4B12"/>
    <w:rsid w:val="009C50D2"/>
    <w:rsid w:val="009C5486"/>
    <w:rsid w:val="009C7C2F"/>
    <w:rsid w:val="009D5191"/>
    <w:rsid w:val="009D573C"/>
    <w:rsid w:val="009D7566"/>
    <w:rsid w:val="009E1505"/>
    <w:rsid w:val="009F2959"/>
    <w:rsid w:val="009F6A08"/>
    <w:rsid w:val="009F6C15"/>
    <w:rsid w:val="009F76F9"/>
    <w:rsid w:val="00A00597"/>
    <w:rsid w:val="00A00982"/>
    <w:rsid w:val="00A03561"/>
    <w:rsid w:val="00A06BE6"/>
    <w:rsid w:val="00A13C28"/>
    <w:rsid w:val="00A13FB3"/>
    <w:rsid w:val="00A169E8"/>
    <w:rsid w:val="00A17713"/>
    <w:rsid w:val="00A2365F"/>
    <w:rsid w:val="00A25E5B"/>
    <w:rsid w:val="00A31136"/>
    <w:rsid w:val="00A330F0"/>
    <w:rsid w:val="00A35BF9"/>
    <w:rsid w:val="00A35F84"/>
    <w:rsid w:val="00A360ED"/>
    <w:rsid w:val="00A46136"/>
    <w:rsid w:val="00A47894"/>
    <w:rsid w:val="00A5510A"/>
    <w:rsid w:val="00A6156F"/>
    <w:rsid w:val="00A65BD7"/>
    <w:rsid w:val="00A6606F"/>
    <w:rsid w:val="00A6736E"/>
    <w:rsid w:val="00A67BB1"/>
    <w:rsid w:val="00A70E67"/>
    <w:rsid w:val="00A71345"/>
    <w:rsid w:val="00A722ED"/>
    <w:rsid w:val="00A727A7"/>
    <w:rsid w:val="00A72F8A"/>
    <w:rsid w:val="00A744B7"/>
    <w:rsid w:val="00A76575"/>
    <w:rsid w:val="00A86F31"/>
    <w:rsid w:val="00A93869"/>
    <w:rsid w:val="00A9648B"/>
    <w:rsid w:val="00A9752C"/>
    <w:rsid w:val="00AA2A07"/>
    <w:rsid w:val="00AA3792"/>
    <w:rsid w:val="00AA3B92"/>
    <w:rsid w:val="00AA5529"/>
    <w:rsid w:val="00AB0D60"/>
    <w:rsid w:val="00AB2899"/>
    <w:rsid w:val="00AB3BB6"/>
    <w:rsid w:val="00AB7DF6"/>
    <w:rsid w:val="00AC2643"/>
    <w:rsid w:val="00AC4112"/>
    <w:rsid w:val="00AD1782"/>
    <w:rsid w:val="00AD1A69"/>
    <w:rsid w:val="00AD364A"/>
    <w:rsid w:val="00AD38D1"/>
    <w:rsid w:val="00AD3D30"/>
    <w:rsid w:val="00AD6CA5"/>
    <w:rsid w:val="00AE1552"/>
    <w:rsid w:val="00AE1A99"/>
    <w:rsid w:val="00AE212B"/>
    <w:rsid w:val="00AE5162"/>
    <w:rsid w:val="00AE56E6"/>
    <w:rsid w:val="00AE5976"/>
    <w:rsid w:val="00AE72CB"/>
    <w:rsid w:val="00AF064F"/>
    <w:rsid w:val="00AF10A1"/>
    <w:rsid w:val="00AF7E41"/>
    <w:rsid w:val="00B00636"/>
    <w:rsid w:val="00B0293E"/>
    <w:rsid w:val="00B03089"/>
    <w:rsid w:val="00B07149"/>
    <w:rsid w:val="00B112F6"/>
    <w:rsid w:val="00B15199"/>
    <w:rsid w:val="00B15E05"/>
    <w:rsid w:val="00B21746"/>
    <w:rsid w:val="00B234B5"/>
    <w:rsid w:val="00B32A4B"/>
    <w:rsid w:val="00B40E2D"/>
    <w:rsid w:val="00B446C8"/>
    <w:rsid w:val="00B456D8"/>
    <w:rsid w:val="00B508C8"/>
    <w:rsid w:val="00B53440"/>
    <w:rsid w:val="00B537C6"/>
    <w:rsid w:val="00B5622E"/>
    <w:rsid w:val="00B61182"/>
    <w:rsid w:val="00B622A3"/>
    <w:rsid w:val="00B66C65"/>
    <w:rsid w:val="00B67365"/>
    <w:rsid w:val="00B67D2E"/>
    <w:rsid w:val="00B702A8"/>
    <w:rsid w:val="00B7537C"/>
    <w:rsid w:val="00B80E28"/>
    <w:rsid w:val="00B8363F"/>
    <w:rsid w:val="00B85A9C"/>
    <w:rsid w:val="00B86761"/>
    <w:rsid w:val="00B92097"/>
    <w:rsid w:val="00B92638"/>
    <w:rsid w:val="00BA1EF8"/>
    <w:rsid w:val="00BA21F8"/>
    <w:rsid w:val="00BA37AB"/>
    <w:rsid w:val="00BA6158"/>
    <w:rsid w:val="00BA6354"/>
    <w:rsid w:val="00BA79BF"/>
    <w:rsid w:val="00BB3387"/>
    <w:rsid w:val="00BB56C3"/>
    <w:rsid w:val="00BB7A65"/>
    <w:rsid w:val="00BB7D63"/>
    <w:rsid w:val="00BC3557"/>
    <w:rsid w:val="00BC37FA"/>
    <w:rsid w:val="00BC4A90"/>
    <w:rsid w:val="00BC4DAB"/>
    <w:rsid w:val="00BC6FE1"/>
    <w:rsid w:val="00BD0AB1"/>
    <w:rsid w:val="00BD186C"/>
    <w:rsid w:val="00BD48F9"/>
    <w:rsid w:val="00BD524E"/>
    <w:rsid w:val="00BD7A55"/>
    <w:rsid w:val="00BE3A14"/>
    <w:rsid w:val="00BE4866"/>
    <w:rsid w:val="00BE62E6"/>
    <w:rsid w:val="00BE7CB2"/>
    <w:rsid w:val="00BF3099"/>
    <w:rsid w:val="00BF3C62"/>
    <w:rsid w:val="00BF4102"/>
    <w:rsid w:val="00C0051A"/>
    <w:rsid w:val="00C006BE"/>
    <w:rsid w:val="00C01229"/>
    <w:rsid w:val="00C021C2"/>
    <w:rsid w:val="00C03BAA"/>
    <w:rsid w:val="00C04A1D"/>
    <w:rsid w:val="00C04EAC"/>
    <w:rsid w:val="00C051B6"/>
    <w:rsid w:val="00C06EF2"/>
    <w:rsid w:val="00C1660E"/>
    <w:rsid w:val="00C16DA0"/>
    <w:rsid w:val="00C17857"/>
    <w:rsid w:val="00C2013A"/>
    <w:rsid w:val="00C21881"/>
    <w:rsid w:val="00C21B02"/>
    <w:rsid w:val="00C23E00"/>
    <w:rsid w:val="00C23E30"/>
    <w:rsid w:val="00C25F92"/>
    <w:rsid w:val="00C26B40"/>
    <w:rsid w:val="00C31571"/>
    <w:rsid w:val="00C41677"/>
    <w:rsid w:val="00C42209"/>
    <w:rsid w:val="00C42F6F"/>
    <w:rsid w:val="00C454F5"/>
    <w:rsid w:val="00C51D41"/>
    <w:rsid w:val="00C551C7"/>
    <w:rsid w:val="00C56DAF"/>
    <w:rsid w:val="00C57A33"/>
    <w:rsid w:val="00C61CC2"/>
    <w:rsid w:val="00C631E6"/>
    <w:rsid w:val="00C65293"/>
    <w:rsid w:val="00C66E53"/>
    <w:rsid w:val="00C67C87"/>
    <w:rsid w:val="00C7076F"/>
    <w:rsid w:val="00C70C1B"/>
    <w:rsid w:val="00C773E5"/>
    <w:rsid w:val="00C80943"/>
    <w:rsid w:val="00C82275"/>
    <w:rsid w:val="00C828D2"/>
    <w:rsid w:val="00C85E10"/>
    <w:rsid w:val="00C941B2"/>
    <w:rsid w:val="00C949D4"/>
    <w:rsid w:val="00C95095"/>
    <w:rsid w:val="00C96BCE"/>
    <w:rsid w:val="00CA0641"/>
    <w:rsid w:val="00CA23DF"/>
    <w:rsid w:val="00CA3F02"/>
    <w:rsid w:val="00CA41B7"/>
    <w:rsid w:val="00CA5796"/>
    <w:rsid w:val="00CB319E"/>
    <w:rsid w:val="00CB3743"/>
    <w:rsid w:val="00CB39D7"/>
    <w:rsid w:val="00CB6EA6"/>
    <w:rsid w:val="00CC13D3"/>
    <w:rsid w:val="00CC2B74"/>
    <w:rsid w:val="00CC2CC0"/>
    <w:rsid w:val="00CC2DAF"/>
    <w:rsid w:val="00CC3BA0"/>
    <w:rsid w:val="00CC6FAD"/>
    <w:rsid w:val="00CC7760"/>
    <w:rsid w:val="00CD36A3"/>
    <w:rsid w:val="00CD3951"/>
    <w:rsid w:val="00CD4F35"/>
    <w:rsid w:val="00CD52E9"/>
    <w:rsid w:val="00CD5734"/>
    <w:rsid w:val="00CD7AEB"/>
    <w:rsid w:val="00CE067E"/>
    <w:rsid w:val="00CE2C24"/>
    <w:rsid w:val="00CE30E7"/>
    <w:rsid w:val="00CE7F1E"/>
    <w:rsid w:val="00CF0D36"/>
    <w:rsid w:val="00CF37AB"/>
    <w:rsid w:val="00CF3B0A"/>
    <w:rsid w:val="00CF4C19"/>
    <w:rsid w:val="00D02116"/>
    <w:rsid w:val="00D03714"/>
    <w:rsid w:val="00D05165"/>
    <w:rsid w:val="00D06DE9"/>
    <w:rsid w:val="00D233EC"/>
    <w:rsid w:val="00D310BE"/>
    <w:rsid w:val="00D33373"/>
    <w:rsid w:val="00D3565A"/>
    <w:rsid w:val="00D356DD"/>
    <w:rsid w:val="00D4150F"/>
    <w:rsid w:val="00D46956"/>
    <w:rsid w:val="00D478D2"/>
    <w:rsid w:val="00D53CE8"/>
    <w:rsid w:val="00D564B1"/>
    <w:rsid w:val="00D62753"/>
    <w:rsid w:val="00D63506"/>
    <w:rsid w:val="00D659E2"/>
    <w:rsid w:val="00D65E63"/>
    <w:rsid w:val="00D669DA"/>
    <w:rsid w:val="00D66D44"/>
    <w:rsid w:val="00D67374"/>
    <w:rsid w:val="00D6764A"/>
    <w:rsid w:val="00D7293B"/>
    <w:rsid w:val="00D72FBA"/>
    <w:rsid w:val="00D76B20"/>
    <w:rsid w:val="00D804B5"/>
    <w:rsid w:val="00D83725"/>
    <w:rsid w:val="00D8581C"/>
    <w:rsid w:val="00D90BBC"/>
    <w:rsid w:val="00D9133B"/>
    <w:rsid w:val="00D91578"/>
    <w:rsid w:val="00D91E87"/>
    <w:rsid w:val="00D92D80"/>
    <w:rsid w:val="00D93C19"/>
    <w:rsid w:val="00DA0438"/>
    <w:rsid w:val="00DA13BF"/>
    <w:rsid w:val="00DA4C48"/>
    <w:rsid w:val="00DB1489"/>
    <w:rsid w:val="00DB72A8"/>
    <w:rsid w:val="00DC4F88"/>
    <w:rsid w:val="00DC50F0"/>
    <w:rsid w:val="00DC728B"/>
    <w:rsid w:val="00DC762E"/>
    <w:rsid w:val="00DC7B2E"/>
    <w:rsid w:val="00DD17E9"/>
    <w:rsid w:val="00DD45D4"/>
    <w:rsid w:val="00DD6F55"/>
    <w:rsid w:val="00DD7938"/>
    <w:rsid w:val="00DE56E4"/>
    <w:rsid w:val="00DE7BB4"/>
    <w:rsid w:val="00DF13CE"/>
    <w:rsid w:val="00DF2E3C"/>
    <w:rsid w:val="00E01682"/>
    <w:rsid w:val="00E11BB4"/>
    <w:rsid w:val="00E12783"/>
    <w:rsid w:val="00E1719E"/>
    <w:rsid w:val="00E21B57"/>
    <w:rsid w:val="00E23801"/>
    <w:rsid w:val="00E3065C"/>
    <w:rsid w:val="00E33FC8"/>
    <w:rsid w:val="00E345FB"/>
    <w:rsid w:val="00E34B48"/>
    <w:rsid w:val="00E357DC"/>
    <w:rsid w:val="00E40193"/>
    <w:rsid w:val="00E41301"/>
    <w:rsid w:val="00E41CDC"/>
    <w:rsid w:val="00E4303D"/>
    <w:rsid w:val="00E43FAC"/>
    <w:rsid w:val="00E44346"/>
    <w:rsid w:val="00E443DC"/>
    <w:rsid w:val="00E5381C"/>
    <w:rsid w:val="00E53957"/>
    <w:rsid w:val="00E53EF3"/>
    <w:rsid w:val="00E56E72"/>
    <w:rsid w:val="00E623FF"/>
    <w:rsid w:val="00E628D5"/>
    <w:rsid w:val="00E632F5"/>
    <w:rsid w:val="00E74B66"/>
    <w:rsid w:val="00E80FB6"/>
    <w:rsid w:val="00E82A9B"/>
    <w:rsid w:val="00E85167"/>
    <w:rsid w:val="00E8519D"/>
    <w:rsid w:val="00E8608D"/>
    <w:rsid w:val="00E931D3"/>
    <w:rsid w:val="00E93C64"/>
    <w:rsid w:val="00E951F0"/>
    <w:rsid w:val="00E9596F"/>
    <w:rsid w:val="00E95BA0"/>
    <w:rsid w:val="00E961F9"/>
    <w:rsid w:val="00EA0137"/>
    <w:rsid w:val="00EA1309"/>
    <w:rsid w:val="00EA216C"/>
    <w:rsid w:val="00EA330C"/>
    <w:rsid w:val="00EA426E"/>
    <w:rsid w:val="00EA5B6B"/>
    <w:rsid w:val="00EA6822"/>
    <w:rsid w:val="00EB24A9"/>
    <w:rsid w:val="00EB4EEE"/>
    <w:rsid w:val="00EB6CBB"/>
    <w:rsid w:val="00EC5B10"/>
    <w:rsid w:val="00EC69D0"/>
    <w:rsid w:val="00ED204A"/>
    <w:rsid w:val="00ED3365"/>
    <w:rsid w:val="00EE0797"/>
    <w:rsid w:val="00EE345E"/>
    <w:rsid w:val="00EE4F7E"/>
    <w:rsid w:val="00EE63E7"/>
    <w:rsid w:val="00EE660B"/>
    <w:rsid w:val="00EF42A6"/>
    <w:rsid w:val="00EF4FC3"/>
    <w:rsid w:val="00F0662D"/>
    <w:rsid w:val="00F07271"/>
    <w:rsid w:val="00F10EAF"/>
    <w:rsid w:val="00F168A8"/>
    <w:rsid w:val="00F20388"/>
    <w:rsid w:val="00F24089"/>
    <w:rsid w:val="00F244A7"/>
    <w:rsid w:val="00F25CF2"/>
    <w:rsid w:val="00F26727"/>
    <w:rsid w:val="00F30037"/>
    <w:rsid w:val="00F32DFF"/>
    <w:rsid w:val="00F339C2"/>
    <w:rsid w:val="00F33EFD"/>
    <w:rsid w:val="00F369A7"/>
    <w:rsid w:val="00F37AFD"/>
    <w:rsid w:val="00F4130B"/>
    <w:rsid w:val="00F41373"/>
    <w:rsid w:val="00F43614"/>
    <w:rsid w:val="00F45168"/>
    <w:rsid w:val="00F45B04"/>
    <w:rsid w:val="00F47950"/>
    <w:rsid w:val="00F529F1"/>
    <w:rsid w:val="00F53881"/>
    <w:rsid w:val="00F574CD"/>
    <w:rsid w:val="00F60713"/>
    <w:rsid w:val="00F61648"/>
    <w:rsid w:val="00F63B9E"/>
    <w:rsid w:val="00F63BFD"/>
    <w:rsid w:val="00F64A30"/>
    <w:rsid w:val="00F6513D"/>
    <w:rsid w:val="00F67975"/>
    <w:rsid w:val="00F710ED"/>
    <w:rsid w:val="00F7177B"/>
    <w:rsid w:val="00F740DA"/>
    <w:rsid w:val="00F74DE3"/>
    <w:rsid w:val="00F77DD0"/>
    <w:rsid w:val="00F82A96"/>
    <w:rsid w:val="00F8764D"/>
    <w:rsid w:val="00F87B42"/>
    <w:rsid w:val="00F9598E"/>
    <w:rsid w:val="00F97551"/>
    <w:rsid w:val="00FA197E"/>
    <w:rsid w:val="00FA1B6A"/>
    <w:rsid w:val="00FA2FF0"/>
    <w:rsid w:val="00FA5DCB"/>
    <w:rsid w:val="00FA6BB6"/>
    <w:rsid w:val="00FB16EB"/>
    <w:rsid w:val="00FB293B"/>
    <w:rsid w:val="00FB4132"/>
    <w:rsid w:val="00FB47C1"/>
    <w:rsid w:val="00FB69DC"/>
    <w:rsid w:val="00FC0790"/>
    <w:rsid w:val="00FC0809"/>
    <w:rsid w:val="00FC3A4D"/>
    <w:rsid w:val="00FC3E26"/>
    <w:rsid w:val="00FC5BA5"/>
    <w:rsid w:val="00FD10CF"/>
    <w:rsid w:val="00FD23BC"/>
    <w:rsid w:val="00FD253C"/>
    <w:rsid w:val="00FD2E43"/>
    <w:rsid w:val="00FE00F7"/>
    <w:rsid w:val="00FE371F"/>
    <w:rsid w:val="00FF01F8"/>
    <w:rsid w:val="00FF5424"/>
    <w:rsid w:val="00FF5FDD"/>
    <w:rsid w:val="00FF6487"/>
    <w:rsid w:val="00FF6887"/>
    <w:rsid w:val="00FF6CB6"/>
    <w:rsid w:val="00FF73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16"/>
    <w:pPr>
      <w:suppressAutoHyphens/>
      <w:ind w:firstLine="0"/>
      <w:jc w:val="left"/>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926916"/>
    <w:pPr>
      <w:spacing w:after="120" w:line="480" w:lineRule="auto"/>
      <w:ind w:left="283"/>
    </w:pPr>
  </w:style>
  <w:style w:type="paragraph" w:styleId="a3">
    <w:name w:val="Balloon Text"/>
    <w:basedOn w:val="a"/>
    <w:link w:val="a4"/>
    <w:uiPriority w:val="99"/>
    <w:semiHidden/>
    <w:unhideWhenUsed/>
    <w:rsid w:val="00926916"/>
    <w:rPr>
      <w:rFonts w:ascii="Tahoma" w:hAnsi="Tahoma" w:cs="Tahoma"/>
      <w:sz w:val="16"/>
      <w:szCs w:val="16"/>
    </w:rPr>
  </w:style>
  <w:style w:type="character" w:customStyle="1" w:styleId="a4">
    <w:name w:val="Текст выноски Знак"/>
    <w:basedOn w:val="a0"/>
    <w:link w:val="a3"/>
    <w:uiPriority w:val="99"/>
    <w:semiHidden/>
    <w:rsid w:val="00926916"/>
    <w:rPr>
      <w:rFonts w:ascii="Tahoma" w:eastAsia="Times New Roman" w:hAnsi="Tahoma" w:cs="Tahoma"/>
      <w:sz w:val="16"/>
      <w:szCs w:val="16"/>
      <w:lang w:eastAsia="ar-SA"/>
    </w:rPr>
  </w:style>
  <w:style w:type="paragraph" w:styleId="a5">
    <w:name w:val="Body Text"/>
    <w:basedOn w:val="a"/>
    <w:link w:val="a6"/>
    <w:rsid w:val="00F369A7"/>
    <w:pPr>
      <w:suppressAutoHyphens w:val="0"/>
      <w:spacing w:after="120"/>
    </w:pPr>
    <w:rPr>
      <w:lang w:eastAsia="ru-RU"/>
    </w:rPr>
  </w:style>
  <w:style w:type="character" w:customStyle="1" w:styleId="a6">
    <w:name w:val="Основной текст Знак"/>
    <w:basedOn w:val="a0"/>
    <w:link w:val="a5"/>
    <w:rsid w:val="00F369A7"/>
    <w:rPr>
      <w:rFonts w:ascii="Times New Roman" w:eastAsia="Times New Roman" w:hAnsi="Times New Roman" w:cs="Times New Roman"/>
      <w:sz w:val="24"/>
      <w:szCs w:val="24"/>
      <w:lang w:eastAsia="ru-RU"/>
    </w:rPr>
  </w:style>
  <w:style w:type="paragraph" w:styleId="a7">
    <w:name w:val="List Paragraph"/>
    <w:basedOn w:val="a"/>
    <w:uiPriority w:val="34"/>
    <w:qFormat/>
    <w:rsid w:val="00F369A7"/>
    <w:pPr>
      <w:suppressAutoHyphens w:val="0"/>
      <w:ind w:left="720"/>
      <w:contextualSpacing/>
    </w:pPr>
    <w:rPr>
      <w:lang w:eastAsia="ru-RU"/>
    </w:rPr>
  </w:style>
  <w:style w:type="paragraph" w:customStyle="1" w:styleId="ConsPlusTitle">
    <w:name w:val="ConsPlusTitle"/>
    <w:rsid w:val="00F369A7"/>
    <w:pPr>
      <w:widowControl w:val="0"/>
      <w:autoSpaceDE w:val="0"/>
      <w:autoSpaceDN w:val="0"/>
      <w:adjustRightInd w:val="0"/>
      <w:ind w:firstLine="0"/>
      <w:jc w:val="left"/>
    </w:pPr>
    <w:rPr>
      <w:rFonts w:ascii="Arial" w:eastAsia="Times New Roman" w:hAnsi="Arial" w:cs="Arial"/>
      <w:b/>
      <w:bCs/>
      <w:sz w:val="20"/>
      <w:szCs w:val="20"/>
      <w:lang w:eastAsia="ru-RU"/>
    </w:rPr>
  </w:style>
  <w:style w:type="paragraph" w:customStyle="1" w:styleId="ConsPlusCell">
    <w:name w:val="ConsPlusCell"/>
    <w:uiPriority w:val="99"/>
    <w:rsid w:val="00F369A7"/>
    <w:pPr>
      <w:autoSpaceDE w:val="0"/>
      <w:autoSpaceDN w:val="0"/>
      <w:adjustRightInd w:val="0"/>
      <w:ind w:firstLine="0"/>
      <w:jc w:val="left"/>
    </w:pPr>
    <w:rPr>
      <w:rFonts w:ascii="Times New Roman" w:eastAsia="Calibri" w:hAnsi="Times New Roman" w:cs="Times New Roman"/>
      <w:sz w:val="28"/>
      <w:szCs w:val="28"/>
    </w:rPr>
  </w:style>
  <w:style w:type="paragraph" w:customStyle="1" w:styleId="ConsPlusNormal">
    <w:name w:val="ConsPlusNormal"/>
    <w:rsid w:val="00F369A7"/>
    <w:pPr>
      <w:autoSpaceDE w:val="0"/>
      <w:autoSpaceDN w:val="0"/>
      <w:adjustRightInd w:val="0"/>
      <w:ind w:firstLine="0"/>
      <w:jc w:val="left"/>
    </w:pPr>
    <w:rPr>
      <w:rFonts w:ascii="Times New Roman" w:hAnsi="Times New Roman" w:cs="Times New Roman"/>
      <w:sz w:val="28"/>
      <w:szCs w:val="28"/>
    </w:rPr>
  </w:style>
  <w:style w:type="character" w:styleId="a8">
    <w:name w:val="Hyperlink"/>
    <w:basedOn w:val="a0"/>
    <w:uiPriority w:val="99"/>
    <w:unhideWhenUsed/>
    <w:rsid w:val="00F369A7"/>
    <w:rPr>
      <w:color w:val="0000FF" w:themeColor="hyperlink"/>
      <w:u w:val="single"/>
    </w:rPr>
  </w:style>
  <w:style w:type="paragraph" w:styleId="a9">
    <w:name w:val="header"/>
    <w:basedOn w:val="a"/>
    <w:link w:val="aa"/>
    <w:uiPriority w:val="99"/>
    <w:semiHidden/>
    <w:unhideWhenUsed/>
    <w:rsid w:val="00F369A7"/>
    <w:pPr>
      <w:tabs>
        <w:tab w:val="center" w:pos="4677"/>
        <w:tab w:val="right" w:pos="9355"/>
      </w:tabs>
      <w:suppressAutoHyphens w:val="0"/>
    </w:pPr>
    <w:rPr>
      <w:lang w:eastAsia="ru-RU"/>
    </w:rPr>
  </w:style>
  <w:style w:type="character" w:customStyle="1" w:styleId="aa">
    <w:name w:val="Верхний колонтитул Знак"/>
    <w:basedOn w:val="a0"/>
    <w:link w:val="a9"/>
    <w:uiPriority w:val="99"/>
    <w:semiHidden/>
    <w:rsid w:val="00F369A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F369A7"/>
    <w:pPr>
      <w:tabs>
        <w:tab w:val="center" w:pos="4677"/>
        <w:tab w:val="right" w:pos="9355"/>
      </w:tabs>
      <w:suppressAutoHyphens w:val="0"/>
    </w:pPr>
    <w:rPr>
      <w:lang w:eastAsia="ru-RU"/>
    </w:rPr>
  </w:style>
  <w:style w:type="character" w:customStyle="1" w:styleId="ac">
    <w:name w:val="Нижний колонтитул Знак"/>
    <w:basedOn w:val="a0"/>
    <w:link w:val="ab"/>
    <w:uiPriority w:val="99"/>
    <w:rsid w:val="00F369A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F8726CF4DD49F7562338E2F4B9E5AD13E0EAE8FA1B0EED085517C04B63D1BAB7826113BDD2EE18yBiB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8830E4FA76DE7D8716EC12F37357F7D4D324BD53BB007C7E482F7BDAC25921F9924583CE3F563743U4C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6475</Words>
  <Characters>36909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8</cp:revision>
  <cp:lastPrinted>2016-04-13T04:13:00Z</cp:lastPrinted>
  <dcterms:created xsi:type="dcterms:W3CDTF">2016-04-13T02:42:00Z</dcterms:created>
  <dcterms:modified xsi:type="dcterms:W3CDTF">2017-01-18T02:43:00Z</dcterms:modified>
</cp:coreProperties>
</file>